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2ECA" w14:textId="2784A45C" w:rsidR="008D7CB6" w:rsidRDefault="00C54953" w:rsidP="007D6BFB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935D01" wp14:editId="5B25A4F9">
            <wp:simplePos x="3876675" y="390525"/>
            <wp:positionH relativeFrom="column">
              <wp:posOffset>3875405</wp:posOffset>
            </wp:positionH>
            <wp:positionV relativeFrom="paragraph">
              <wp:align>top</wp:align>
            </wp:positionV>
            <wp:extent cx="506095" cy="518160"/>
            <wp:effectExtent l="0" t="0" r="8255" b="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0609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BFB">
        <w:rPr>
          <w:sz w:val="2"/>
          <w:szCs w:val="2"/>
        </w:rPr>
        <w:br w:type="textWrapping" w:clear="all"/>
      </w:r>
    </w:p>
    <w:p w14:paraId="1569BE4C" w14:textId="77777777" w:rsidR="008D7CB6" w:rsidRDefault="008D7CB6">
      <w:pPr>
        <w:spacing w:after="379" w:line="1" w:lineRule="exact"/>
      </w:pPr>
    </w:p>
    <w:p w14:paraId="2884975A" w14:textId="77777777" w:rsidR="00E17CAB" w:rsidRDefault="00C54953" w:rsidP="00E17CAB">
      <w:pPr>
        <w:pStyle w:val="1"/>
        <w:spacing w:after="0"/>
      </w:pPr>
      <w:r>
        <w:t xml:space="preserve">Чек-лист для самостоятельной проверки </w:t>
      </w:r>
    </w:p>
    <w:p w14:paraId="14B624F5" w14:textId="1CC11601" w:rsidR="008D7CB6" w:rsidRDefault="00C54953" w:rsidP="00E17CAB">
      <w:pPr>
        <w:pStyle w:val="1"/>
        <w:spacing w:after="0"/>
      </w:pPr>
      <w:r>
        <w:t>концептуальных документов</w:t>
      </w:r>
      <w:r w:rsidR="00E17CAB">
        <w:t xml:space="preserve"> школ </w:t>
      </w:r>
    </w:p>
    <w:p w14:paraId="0668FB8D" w14:textId="23FCFFB3" w:rsidR="00E17CAB" w:rsidRDefault="00E17CAB">
      <w:pPr>
        <w:pStyle w:val="1"/>
      </w:pPr>
      <w:r>
        <w:t>с НОР</w:t>
      </w:r>
      <w:r>
        <w:t xml:space="preserve"> -МКОУ «</w:t>
      </w:r>
      <w:proofErr w:type="spellStart"/>
      <w:r>
        <w:t>Крайновская</w:t>
      </w:r>
      <w:proofErr w:type="spellEnd"/>
      <w:r>
        <w:t xml:space="preserve"> СОШ»</w:t>
      </w:r>
    </w:p>
    <w:p w14:paraId="2AB47916" w14:textId="40B211C8" w:rsidR="008D7CB6" w:rsidRDefault="00C54953" w:rsidP="007D6BFB">
      <w:pPr>
        <w:pStyle w:val="a5"/>
      </w:pPr>
      <w:r>
        <w:t>Концепция развития</w:t>
      </w:r>
    </w:p>
    <w:p w14:paraId="01D18593" w14:textId="4BA4DDC0" w:rsidR="007D6BFB" w:rsidRDefault="007D6BFB" w:rsidP="007D6BFB">
      <w:pPr>
        <w:pStyle w:val="a5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850"/>
        <w:gridCol w:w="994"/>
        <w:gridCol w:w="4262"/>
      </w:tblGrid>
      <w:tr w:rsidR="008D7CB6" w14:paraId="492E8F9D" w14:textId="77777777">
        <w:trPr>
          <w:trHeight w:hRule="exact" w:val="41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60FAA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пункта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3E252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E3D67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(0)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7B8C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Комментарий</w:t>
            </w:r>
          </w:p>
        </w:tc>
      </w:tr>
      <w:tr w:rsidR="008D7CB6" w14:paraId="3450E3D8" w14:textId="77777777">
        <w:trPr>
          <w:trHeight w:hRule="exact" w:val="4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A484724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Титульный 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1DDE008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7E87657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C109C81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07E6803C" w14:textId="77777777">
        <w:trPr>
          <w:trHeight w:hRule="exact" w:val="40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1AD49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подпись, печать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19EDD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859DA" w14:textId="2AFDBF64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BEAAC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46BE456A" w14:textId="77777777">
        <w:trPr>
          <w:trHeight w:hRule="exact" w:val="40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236AB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директором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812CB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5B2F6" w14:textId="63A4302D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F7091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10557617" w14:textId="77777777">
        <w:trPr>
          <w:trHeight w:hRule="exact" w:val="95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C79CC14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Анализ текущего состояния, описание ключевых рисков развития 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796C334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DCB749D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14572E4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1ABF9C0D" w14:textId="77777777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FFB24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анализа школьной системы образования: кадровый состав, образовательные результаты, контингент, </w:t>
            </w:r>
            <w:proofErr w:type="spellStart"/>
            <w:r>
              <w:rPr>
                <w:sz w:val="24"/>
                <w:szCs w:val="24"/>
              </w:rPr>
              <w:t>материально</w:t>
            </w:r>
            <w:r>
              <w:rPr>
                <w:sz w:val="24"/>
                <w:szCs w:val="24"/>
              </w:rPr>
              <w:softHyphen/>
              <w:t>техническое</w:t>
            </w:r>
            <w:proofErr w:type="spellEnd"/>
            <w:r>
              <w:rPr>
                <w:sz w:val="24"/>
                <w:szCs w:val="24"/>
              </w:rPr>
              <w:t xml:space="preserve"> оснащение и 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2630D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4ED4CC" w14:textId="2CD907D0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5F3E" w14:textId="77777777" w:rsidR="008D7CB6" w:rsidRDefault="00C54953">
            <w:pPr>
              <w:pStyle w:val="a7"/>
              <w:tabs>
                <w:tab w:val="left" w:pos="1555"/>
                <w:tab w:val="left" w:pos="27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Достаточно</w:t>
            </w:r>
            <w:r>
              <w:rPr>
                <w:sz w:val="24"/>
                <w:szCs w:val="24"/>
              </w:rPr>
              <w:tab/>
              <w:t>кратких</w:t>
            </w:r>
            <w:r>
              <w:rPr>
                <w:sz w:val="24"/>
                <w:szCs w:val="24"/>
              </w:rPr>
              <w:tab/>
              <w:t>контекстных</w:t>
            </w:r>
          </w:p>
          <w:p w14:paraId="69C08BC9" w14:textId="77777777" w:rsidR="008D7CB6" w:rsidRDefault="00C54953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сведений о школе, главное внимание должно быть уделено выявлению слабых сторон и угроз развития ОО, лежащих в основе рисков снижения образовательных результатов</w:t>
            </w:r>
          </w:p>
        </w:tc>
      </w:tr>
      <w:tr w:rsidR="008D7CB6" w14:paraId="1AF92D82" w14:textId="77777777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26621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анализа рисков деятельности ОО в соответствии с «рисковым профилем»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4DDCC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DC4D5" w14:textId="1D0D8BC2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049C" w14:textId="77777777" w:rsidR="008D7CB6" w:rsidRDefault="00C54953">
            <w:pPr>
              <w:pStyle w:val="a7"/>
              <w:tabs>
                <w:tab w:val="left" w:pos="30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должен содержать описание установленный</w:t>
            </w:r>
            <w:r>
              <w:rPr>
                <w:sz w:val="24"/>
                <w:szCs w:val="24"/>
              </w:rPr>
              <w:tab/>
              <w:t>школьной</w:t>
            </w:r>
          </w:p>
          <w:p w14:paraId="291E975C" w14:textId="77777777" w:rsidR="008D7CB6" w:rsidRDefault="00C54953">
            <w:pPr>
              <w:pStyle w:val="a7"/>
              <w:tabs>
                <w:tab w:val="left" w:pos="2280"/>
                <w:tab w:val="left" w:pos="3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</w:t>
            </w:r>
            <w:r>
              <w:rPr>
                <w:sz w:val="24"/>
                <w:szCs w:val="24"/>
              </w:rPr>
              <w:tab/>
              <w:t>совместно</w:t>
            </w:r>
            <w:r>
              <w:rPr>
                <w:sz w:val="24"/>
                <w:szCs w:val="24"/>
              </w:rPr>
              <w:tab/>
              <w:t>с</w:t>
            </w:r>
          </w:p>
          <w:p w14:paraId="15A1713A" w14:textId="77777777" w:rsidR="008D7CB6" w:rsidRDefault="00C54953">
            <w:pPr>
              <w:pStyle w:val="a7"/>
              <w:tabs>
                <w:tab w:val="left" w:pos="1142"/>
                <w:tab w:val="left" w:pos="1690"/>
                <w:tab w:val="left" w:pos="31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куратором </w:t>
            </w:r>
            <w:r>
              <w:rPr>
                <w:b/>
                <w:bCs/>
                <w:sz w:val="24"/>
                <w:szCs w:val="24"/>
              </w:rPr>
              <w:t>причин возникновения рисков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устранение</w:t>
            </w:r>
            <w:r>
              <w:rPr>
                <w:sz w:val="24"/>
                <w:szCs w:val="24"/>
              </w:rPr>
              <w:tab/>
              <w:t>которых</w:t>
            </w:r>
          </w:p>
          <w:p w14:paraId="6D817883" w14:textId="77777777" w:rsidR="008D7CB6" w:rsidRDefault="00C54953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направлена Концепция</w:t>
            </w:r>
          </w:p>
        </w:tc>
      </w:tr>
      <w:tr w:rsidR="008D7CB6" w14:paraId="54A26485" w14:textId="77777777">
        <w:trPr>
          <w:trHeight w:hRule="exact" w:val="68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45387B3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Цели и задачи развития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389D60F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9E5FD35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2F8231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4AD80B80" w14:textId="77777777">
        <w:trPr>
          <w:trHeight w:hRule="exact" w:val="123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73088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каждому рисковому направлению, выбранному для работы, должны быть сформулированы цель и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DD907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BB2B2" w14:textId="2BB7591C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2FF46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поставить цель и задачи </w:t>
            </w:r>
            <w:hyperlink r:id="rId7" w:history="1">
              <w:r w:rsidRPr="007D6BFB">
                <w:rPr>
                  <w:sz w:val="24"/>
                  <w:szCs w:val="24"/>
                  <w:u w:val="single"/>
                  <w:lang w:eastAsia="en-US" w:bidi="en-US"/>
                </w:rPr>
                <w:t>(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https</w:t>
              </w:r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://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www</w:t>
              </w:r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.</w:t>
              </w:r>
              <w:proofErr w:type="spellStart"/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youtube</w:t>
              </w:r>
              <w:proofErr w:type="spellEnd"/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.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com</w:t>
              </w:r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/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watch</w:t>
              </w:r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?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v</w:t>
              </w:r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=</w:t>
              </w:r>
              <w:proofErr w:type="spellStart"/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czO</w:t>
              </w:r>
              <w:proofErr w:type="spellEnd"/>
            </w:hyperlink>
            <w:r w:rsidRPr="007D6BFB">
              <w:rPr>
                <w:color w:val="0563C1"/>
                <w:sz w:val="24"/>
                <w:szCs w:val="24"/>
                <w:u w:val="single"/>
                <w:lang w:eastAsia="en-US" w:bidi="en-US"/>
              </w:rPr>
              <w:t xml:space="preserve"> </w:t>
            </w:r>
            <w:hyperlink r:id="rId8" w:history="1">
              <w:proofErr w:type="spellStart"/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ZIEgnF</w:t>
              </w:r>
              <w:proofErr w:type="spellEnd"/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6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U</w:t>
              </w:r>
              <w:r w:rsidRPr="007D6BFB">
                <w:rPr>
                  <w:sz w:val="24"/>
                  <w:szCs w:val="24"/>
                  <w:u w:val="single"/>
                  <w:lang w:eastAsia="en-US" w:bidi="en-US"/>
                </w:rPr>
                <w:t>)</w:t>
              </w:r>
            </w:hyperlink>
          </w:p>
        </w:tc>
      </w:tr>
      <w:tr w:rsidR="008D7CB6" w:rsidRPr="00E17CAB" w14:paraId="0CC0380D" w14:textId="77777777">
        <w:trPr>
          <w:trHeight w:hRule="exact" w:val="96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E1CFE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направлены на соответствие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B20E7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A1597" w14:textId="33E25386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E2E5" w14:textId="77777777" w:rsidR="008D7CB6" w:rsidRPr="007D6BFB" w:rsidRDefault="00C54953">
            <w:pPr>
              <w:pStyle w:val="a7"/>
              <w:tabs>
                <w:tab w:val="left" w:pos="730"/>
                <w:tab w:val="left" w:pos="2093"/>
                <w:tab w:val="left" w:pos="2899"/>
                <w:tab w:val="left" w:pos="335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Как</w:t>
            </w:r>
            <w:r w:rsidRPr="007D6BFB"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</w:rPr>
              <w:t>поставить</w:t>
            </w:r>
            <w:r w:rsidRPr="007D6BFB"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</w:rPr>
              <w:t>цель</w:t>
            </w:r>
            <w:r w:rsidRPr="007D6BFB"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</w:rPr>
              <w:t>и</w:t>
            </w:r>
            <w:r w:rsidRPr="007D6BFB"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</w:rPr>
              <w:t>задачи</w:t>
            </w:r>
          </w:p>
          <w:p w14:paraId="6EDF6F5D" w14:textId="77777777" w:rsidR="008D7CB6" w:rsidRPr="007D6BFB" w:rsidRDefault="0057730D">
            <w:pPr>
              <w:pStyle w:val="a7"/>
              <w:rPr>
                <w:sz w:val="24"/>
                <w:szCs w:val="24"/>
                <w:lang w:val="en-US"/>
              </w:rPr>
            </w:pPr>
            <w:hyperlink r:id="rId9" w:history="1">
              <w:r w:rsidR="00C54953">
                <w:rPr>
                  <w:sz w:val="24"/>
                  <w:szCs w:val="24"/>
                  <w:u w:val="single"/>
                  <w:lang w:val="en-US" w:eastAsia="en-US" w:bidi="en-US"/>
                </w:rPr>
                <w:t>(</w:t>
              </w:r>
              <w:r w:rsidR="00C54953"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https://www.youtube.com/watch?v=czO</w:t>
              </w:r>
            </w:hyperlink>
            <w:r w:rsidR="00C54953">
              <w:rPr>
                <w:color w:val="0563C1"/>
                <w:sz w:val="24"/>
                <w:szCs w:val="24"/>
                <w:u w:val="single"/>
                <w:lang w:val="en-US" w:eastAsia="en-US" w:bidi="en-US"/>
              </w:rPr>
              <w:t xml:space="preserve"> </w:t>
            </w:r>
            <w:hyperlink r:id="rId10" w:history="1">
              <w:r w:rsidR="00C54953"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ZIEgnF6U</w:t>
              </w:r>
              <w:r w:rsidR="00C54953">
                <w:rPr>
                  <w:sz w:val="24"/>
                  <w:szCs w:val="24"/>
                  <w:u w:val="single"/>
                  <w:lang w:val="en-US" w:eastAsia="en-US" w:bidi="en-US"/>
                </w:rPr>
                <w:t>)</w:t>
              </w:r>
            </w:hyperlink>
          </w:p>
        </w:tc>
      </w:tr>
      <w:tr w:rsidR="008D7CB6" w14:paraId="5DD07441" w14:textId="77777777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3088A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отвечает на вопрос за счет каких действий наступят изменения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B6A5A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BDED3" w14:textId="0CAB190B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04694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разделе должно быть указаны конкретные действия (мероприятия), на кого направлены действия (мероприятия), какие ресурсы привлекаются для планируемых изменений</w:t>
            </w:r>
          </w:p>
        </w:tc>
      </w:tr>
      <w:tr w:rsidR="008D7CB6" w14:paraId="28668A9A" w14:textId="77777777">
        <w:trPr>
          <w:trHeight w:hRule="exact" w:val="41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8CF4F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5E08A" w14:textId="042C02FF" w:rsidR="008D7CB6" w:rsidRDefault="007D6BFB">
            <w:pPr>
              <w:pStyle w:val="a7"/>
              <w:tabs>
                <w:tab w:val="left" w:leader="underscore" w:pos="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54953">
              <w:rPr>
                <w:sz w:val="24"/>
                <w:szCs w:val="24"/>
              </w:rPr>
              <w:tab/>
            </w:r>
            <w:r w:rsidR="00C54953">
              <w:rPr>
                <w:sz w:val="24"/>
                <w:szCs w:val="24"/>
                <w:vertAlign w:val="superscript"/>
              </w:rPr>
              <w:t>(из</w:t>
            </w:r>
            <w:r w:rsidR="00C54953">
              <w:rPr>
                <w:sz w:val="24"/>
                <w:szCs w:val="24"/>
              </w:rPr>
              <w:t xml:space="preserve"> 7)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FBF9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Рекомендованный показатель - 100%</w:t>
            </w:r>
          </w:p>
        </w:tc>
      </w:tr>
    </w:tbl>
    <w:p w14:paraId="00DFF544" w14:textId="77777777" w:rsidR="008D7CB6" w:rsidRDefault="008D7CB6">
      <w:pPr>
        <w:sectPr w:rsidR="008D7CB6">
          <w:headerReference w:type="default" r:id="rId11"/>
          <w:footerReference w:type="default" r:id="rId12"/>
          <w:pgSz w:w="11900" w:h="16840"/>
          <w:pgMar w:top="610" w:right="584" w:bottom="1205" w:left="1693" w:header="0" w:footer="3" w:gutter="0"/>
          <w:pgNumType w:start="1"/>
          <w:cols w:space="720"/>
          <w:noEndnote/>
          <w:docGrid w:linePitch="360"/>
        </w:sectPr>
      </w:pPr>
    </w:p>
    <w:p w14:paraId="2AD0D179" w14:textId="77777777" w:rsidR="008D7CB6" w:rsidRDefault="00C54953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4F32A77" wp14:editId="2FB12020">
            <wp:extent cx="506095" cy="51816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0609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E966" w14:textId="77777777" w:rsidR="008D7CB6" w:rsidRDefault="008D7CB6">
      <w:pPr>
        <w:spacing w:after="379" w:line="1" w:lineRule="exact"/>
      </w:pPr>
    </w:p>
    <w:p w14:paraId="4606B640" w14:textId="6E40FBF5" w:rsidR="008D7CB6" w:rsidRDefault="00C54953" w:rsidP="007D6BFB">
      <w:pPr>
        <w:pStyle w:val="a5"/>
      </w:pPr>
      <w:r>
        <w:t>Среднесрочная программа</w:t>
      </w:r>
      <w:r w:rsidR="007D6BFB">
        <w:t xml:space="preserve"> МКОУ «</w:t>
      </w:r>
      <w:proofErr w:type="spellStart"/>
      <w:r w:rsidR="007D6BFB">
        <w:t>Карломарксовская</w:t>
      </w:r>
      <w:proofErr w:type="spellEnd"/>
      <w:r w:rsidR="007D6BFB">
        <w:t xml:space="preserve"> СОШ»</w:t>
      </w:r>
    </w:p>
    <w:p w14:paraId="4E0EE78E" w14:textId="77777777" w:rsidR="007D6BFB" w:rsidRDefault="007D6BFB" w:rsidP="007D6BFB">
      <w:pPr>
        <w:pStyle w:val="a5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850"/>
        <w:gridCol w:w="994"/>
        <w:gridCol w:w="4546"/>
      </w:tblGrid>
      <w:tr w:rsidR="008D7CB6" w14:paraId="56ABAB83" w14:textId="77777777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A7C53" w14:textId="77777777" w:rsidR="008D7CB6" w:rsidRDefault="00C54953">
            <w:pPr>
              <w:pStyle w:val="a7"/>
              <w:jc w:val="center"/>
            </w:pPr>
            <w:r>
              <w:t>Название пункта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02775" w14:textId="77777777" w:rsidR="008D7CB6" w:rsidRDefault="00C54953">
            <w:pPr>
              <w:pStyle w:val="a7"/>
            </w:pPr>
            <w:r>
              <w:t>Да 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6B342" w14:textId="77777777" w:rsidR="008D7CB6" w:rsidRDefault="00C54953">
            <w:pPr>
              <w:pStyle w:val="a7"/>
              <w:jc w:val="center"/>
            </w:pPr>
            <w:r>
              <w:t>Нет (0)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B948" w14:textId="77777777" w:rsidR="008D7CB6" w:rsidRDefault="00C54953">
            <w:pPr>
              <w:pStyle w:val="a7"/>
              <w:jc w:val="center"/>
            </w:pPr>
            <w:r>
              <w:t>Комментарий</w:t>
            </w:r>
          </w:p>
        </w:tc>
      </w:tr>
      <w:tr w:rsidR="008D7CB6" w14:paraId="5FA878DE" w14:textId="77777777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2DFAED0" w14:textId="77777777" w:rsidR="008D7CB6" w:rsidRDefault="00C54953">
            <w:pPr>
              <w:pStyle w:val="a7"/>
            </w:pPr>
            <w:r>
              <w:rPr>
                <w:b/>
                <w:bCs/>
              </w:rPr>
              <w:t>Титульный 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A421C75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54A8580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F066E6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35C14DC6" w14:textId="77777777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1CB64" w14:textId="77777777" w:rsidR="008D7CB6" w:rsidRDefault="00C54953">
            <w:pPr>
              <w:pStyle w:val="a7"/>
            </w:pPr>
            <w:r>
              <w:t>Дата, подпись, печать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4A700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78583" w14:textId="1AEC7AEA" w:rsidR="008D7CB6" w:rsidRDefault="008D7CB6">
            <w:pPr>
              <w:pStyle w:val="a7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9DC9D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1ACFC356" w14:textId="77777777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17D7E" w14:textId="77777777" w:rsidR="008D7CB6" w:rsidRDefault="00C54953">
            <w:pPr>
              <w:pStyle w:val="a7"/>
            </w:pPr>
            <w:r>
              <w:t>Согласование директором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83F70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67E68" w14:textId="7D341428" w:rsidR="008D7CB6" w:rsidRDefault="008D7CB6">
            <w:pPr>
              <w:pStyle w:val="a7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C4A01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48B2E1B1" w14:textId="77777777">
        <w:trPr>
          <w:trHeight w:hRule="exact" w:val="3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F856BD9" w14:textId="77777777" w:rsidR="008D7CB6" w:rsidRDefault="00C54953">
            <w:pPr>
              <w:pStyle w:val="a7"/>
            </w:pPr>
            <w:r>
              <w:rPr>
                <w:b/>
                <w:bCs/>
              </w:rPr>
              <w:t>Цель и задачи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C8720C0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003313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B44B20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5D21AF0A" w14:textId="77777777">
        <w:trPr>
          <w:trHeight w:hRule="exact" w:val="1512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891FB1" w14:textId="77777777" w:rsidR="008D7CB6" w:rsidRDefault="00C54953">
            <w:pPr>
              <w:pStyle w:val="a7"/>
            </w:pPr>
            <w:r>
              <w:t>Указаны цель и задачи по выбранным рискам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917B5A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6126B" w14:textId="51F648BA" w:rsidR="008D7CB6" w:rsidRDefault="008D7CB6">
            <w:pPr>
              <w:pStyle w:val="a7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9432" w14:textId="77777777" w:rsidR="008D7CB6" w:rsidRDefault="00C54953">
            <w:pPr>
              <w:pStyle w:val="a7"/>
              <w:spacing w:after="100"/>
            </w:pPr>
            <w:r>
              <w:t>В соответствии с Концепцией</w:t>
            </w:r>
          </w:p>
          <w:p w14:paraId="13DB2FCA" w14:textId="77777777" w:rsidR="008D7CB6" w:rsidRDefault="00C54953">
            <w:pPr>
              <w:pStyle w:val="a7"/>
              <w:tabs>
                <w:tab w:val="left" w:pos="2688"/>
              </w:tabs>
            </w:pPr>
            <w:r>
              <w:t>Задачи в рамках поставленных целей описаны согласно</w:t>
            </w:r>
            <w:r>
              <w:tab/>
              <w:t>хронологической</w:t>
            </w:r>
          </w:p>
          <w:p w14:paraId="5AC501F7" w14:textId="77777777" w:rsidR="008D7CB6" w:rsidRDefault="00C54953">
            <w:pPr>
              <w:pStyle w:val="a7"/>
              <w:tabs>
                <w:tab w:val="left" w:pos="2174"/>
                <w:tab w:val="left" w:pos="2568"/>
                <w:tab w:val="left" w:pos="4090"/>
              </w:tabs>
            </w:pPr>
            <w:r>
              <w:t>последовательности</w:t>
            </w:r>
            <w:r>
              <w:tab/>
              <w:t>и</w:t>
            </w:r>
            <w:r>
              <w:tab/>
              <w:t>возможности</w:t>
            </w:r>
            <w:r>
              <w:tab/>
              <w:t>их</w:t>
            </w:r>
          </w:p>
          <w:p w14:paraId="52E959AA" w14:textId="77777777" w:rsidR="008D7CB6" w:rsidRDefault="00C54953">
            <w:pPr>
              <w:pStyle w:val="a7"/>
            </w:pPr>
            <w:r>
              <w:t>реализации в установленные сроки</w:t>
            </w:r>
          </w:p>
        </w:tc>
      </w:tr>
      <w:tr w:rsidR="008D7CB6" w14:paraId="7EF44A7D" w14:textId="77777777">
        <w:trPr>
          <w:trHeight w:hRule="exact" w:val="63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044FC21" w14:textId="77777777" w:rsidR="008D7CB6" w:rsidRDefault="00C54953">
            <w:pPr>
              <w:pStyle w:val="a7"/>
            </w:pPr>
            <w:r>
              <w:rPr>
                <w:b/>
                <w:bCs/>
              </w:rPr>
              <w:t>Целевые индикаторы и показатели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189749A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14B001A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4FBC37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471284B8" w14:textId="77777777">
        <w:trPr>
          <w:trHeight w:hRule="exact" w:val="152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AACAB" w14:textId="77777777" w:rsidR="008D7CB6" w:rsidRDefault="00C54953">
            <w:pPr>
              <w:pStyle w:val="a7"/>
            </w:pPr>
            <w:r>
              <w:t>По каждой цели, есть соответствующие ей 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1F27B6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435A3F" w14:textId="7050EDB2" w:rsidR="008D7CB6" w:rsidRDefault="008D7CB6">
            <w:pPr>
              <w:pStyle w:val="a7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D05E" w14:textId="77777777" w:rsidR="008D7CB6" w:rsidRDefault="00C54953">
            <w:pPr>
              <w:pStyle w:val="a7"/>
            </w:pPr>
            <w:r>
              <w:t>Показатель должен демонстрировать, каким образом школа достигнет положительного решения поставленной цели и выполнения задач.</w:t>
            </w:r>
          </w:p>
          <w:p w14:paraId="60EB89CE" w14:textId="77777777" w:rsidR="008D7CB6" w:rsidRDefault="00C54953">
            <w:pPr>
              <w:pStyle w:val="a7"/>
            </w:pPr>
            <w:r>
              <w:t>Показатель может быть как количественным, так и качественным</w:t>
            </w:r>
          </w:p>
        </w:tc>
      </w:tr>
      <w:tr w:rsidR="008D7CB6" w14:paraId="2BEDAB1D" w14:textId="77777777">
        <w:trPr>
          <w:trHeight w:hRule="exact" w:val="88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C7A5B5D" w14:textId="77777777" w:rsidR="008D7CB6" w:rsidRDefault="00C54953">
            <w:pPr>
              <w:pStyle w:val="a7"/>
            </w:pPr>
            <w:r>
              <w:rPr>
                <w:b/>
                <w:bCs/>
              </w:rPr>
              <w:t>Основные мероприятия или проекты Программы/ перечень подпрограмм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D0FD46D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3554B0B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2C98C5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35403CAE" w14:textId="77777777">
        <w:trPr>
          <w:trHeight w:hRule="exact" w:val="63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A4070" w14:textId="77777777" w:rsidR="008D7CB6" w:rsidRDefault="00C54953">
            <w:pPr>
              <w:pStyle w:val="a7"/>
            </w:pPr>
            <w:r>
              <w:t>Перечислены все выбранные риски в качестве подпрограмм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6FEC7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8D5F5" w14:textId="6BBBB59B" w:rsidR="008D7CB6" w:rsidRDefault="008D7CB6">
            <w:pPr>
              <w:pStyle w:val="a7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04A6" w14:textId="77777777" w:rsidR="008D7CB6" w:rsidRDefault="00C54953">
            <w:pPr>
              <w:pStyle w:val="a7"/>
              <w:jc w:val="both"/>
            </w:pPr>
            <w:r>
              <w:t>Показатель должен содержать цели и задачи каждой из подпрограмм</w:t>
            </w:r>
          </w:p>
        </w:tc>
      </w:tr>
      <w:tr w:rsidR="008D7CB6" w14:paraId="5994F6FF" w14:textId="77777777">
        <w:trPr>
          <w:trHeight w:hRule="exact" w:val="1142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4BA05" w14:textId="77777777" w:rsidR="008D7CB6" w:rsidRDefault="00C54953">
            <w:pPr>
              <w:pStyle w:val="a7"/>
            </w:pPr>
            <w:r>
              <w:t>Подпрограммы содержат план- график мероприятий, направленных на достижение цели и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157B7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ED1BC" w14:textId="1B32E389" w:rsidR="008D7CB6" w:rsidRDefault="008D7CB6">
            <w:pPr>
              <w:pStyle w:val="a7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0F35C" w14:textId="77777777" w:rsidR="008D7CB6" w:rsidRDefault="00C54953">
            <w:pPr>
              <w:pStyle w:val="a7"/>
              <w:jc w:val="both"/>
            </w:pPr>
            <w:r>
              <w:t>Важно наличие в плане-графике задачи, дат реализации всех планируемых мероприятий по задаче, ответственных лиц</w:t>
            </w:r>
          </w:p>
        </w:tc>
      </w:tr>
      <w:tr w:rsidR="008D7CB6" w14:paraId="78BA36DD" w14:textId="77777777">
        <w:trPr>
          <w:trHeight w:hRule="exact" w:val="88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2D48807" w14:textId="77777777" w:rsidR="008D7CB6" w:rsidRDefault="00C54953">
            <w:pPr>
              <w:pStyle w:val="a7"/>
            </w:pPr>
            <w:r>
              <w:rPr>
                <w:b/>
                <w:bCs/>
              </w:rPr>
              <w:t>Ожидаемые конечные результаты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E7343E4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006961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78947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0D382930" w14:textId="77777777">
        <w:trPr>
          <w:trHeight w:hRule="exact" w:val="1142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7C6D5" w14:textId="77777777" w:rsidR="008D7CB6" w:rsidRDefault="00C54953">
            <w:pPr>
              <w:pStyle w:val="a7"/>
            </w:pPr>
            <w:r>
              <w:t>Описаны ожидаемые конечные результаты реализации Программы в соответствии с целью и задачами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3874F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AC8CD" w14:textId="0A4FCBB9" w:rsidR="008D7CB6" w:rsidRDefault="008D7CB6">
            <w:pPr>
              <w:pStyle w:val="a7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37EA" w14:textId="77777777" w:rsidR="008D7CB6" w:rsidRDefault="00C54953">
            <w:pPr>
              <w:pStyle w:val="a7"/>
              <w:tabs>
                <w:tab w:val="left" w:pos="1555"/>
                <w:tab w:val="left" w:pos="3226"/>
              </w:tabs>
              <w:jc w:val="both"/>
            </w:pPr>
            <w:r>
              <w:t>Конечные</w:t>
            </w:r>
            <w:r>
              <w:tab/>
              <w:t>результаты</w:t>
            </w:r>
            <w:r>
              <w:tab/>
              <w:t>желательно</w:t>
            </w:r>
          </w:p>
          <w:p w14:paraId="736BE4DF" w14:textId="77777777" w:rsidR="008D7CB6" w:rsidRDefault="00C54953">
            <w:pPr>
              <w:pStyle w:val="a7"/>
              <w:jc w:val="both"/>
            </w:pPr>
            <w:r>
              <w:t>представить в виде изменений, отражающих эффект от реализованных мер в соответствии с выбранными показателями</w:t>
            </w:r>
          </w:p>
        </w:tc>
      </w:tr>
      <w:tr w:rsidR="008D7CB6" w14:paraId="386CDFCC" w14:textId="77777777">
        <w:trPr>
          <w:trHeight w:hRule="exact" w:val="37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E90D8C0" w14:textId="77777777" w:rsidR="008D7CB6" w:rsidRDefault="00C54953">
            <w:pPr>
              <w:pStyle w:val="a7"/>
            </w:pPr>
            <w:r>
              <w:rPr>
                <w:b/>
                <w:bCs/>
              </w:rPr>
              <w:t>Исполнители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5D80E12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CA0BDF3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A40552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2547C1CF" w14:textId="77777777">
        <w:trPr>
          <w:trHeight w:hRule="exact" w:val="1901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27A1D" w14:textId="77777777" w:rsidR="008D7CB6" w:rsidRDefault="00C54953">
            <w:pPr>
              <w:pStyle w:val="a7"/>
            </w:pPr>
            <w:r>
              <w:t>Указаны участники образовательного процесса, принимающие участие в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37EAD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FB261" w14:textId="32474097" w:rsidR="008D7CB6" w:rsidRDefault="008D7CB6">
            <w:pPr>
              <w:pStyle w:val="a7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ECB5" w14:textId="77777777" w:rsidR="008D7CB6" w:rsidRDefault="00C54953">
            <w:pPr>
              <w:pStyle w:val="a7"/>
              <w:jc w:val="both"/>
            </w:pPr>
            <w:r>
              <w:t>В разделе могут быть указаны участники образовательных отношений, принимающие участие в реализации конкретной меры, а также объем их участия. При этом, конечная ответственность за реализации меры не делегируется, но остается за администрацией школы</w:t>
            </w:r>
          </w:p>
        </w:tc>
      </w:tr>
      <w:tr w:rsidR="008D7CB6" w14:paraId="6158D8F0" w14:textId="77777777">
        <w:trPr>
          <w:trHeight w:hRule="exact" w:val="39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2E4CF" w14:textId="77777777" w:rsidR="008D7CB6" w:rsidRDefault="00C54953">
            <w:pPr>
              <w:pStyle w:val="a7"/>
            </w:pPr>
            <w:r>
              <w:t>ИТОГО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0C566" w14:textId="2CD60EAD" w:rsidR="008D7CB6" w:rsidRDefault="007D6BFB">
            <w:pPr>
              <w:pStyle w:val="a7"/>
              <w:tabs>
                <w:tab w:val="left" w:leader="underscore" w:pos="446"/>
              </w:tabs>
            </w:pPr>
            <w:r>
              <w:t>8</w:t>
            </w:r>
            <w:r w:rsidR="00C54953">
              <w:tab/>
              <w:t>(из 8)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989E" w14:textId="77777777" w:rsidR="008D7CB6" w:rsidRDefault="00C54953">
            <w:pPr>
              <w:pStyle w:val="a7"/>
            </w:pPr>
            <w:r>
              <w:t>Рекомендованный показатель - 100%</w:t>
            </w:r>
          </w:p>
        </w:tc>
      </w:tr>
    </w:tbl>
    <w:p w14:paraId="28874CA0" w14:textId="77777777" w:rsidR="00C54953" w:rsidRDefault="00C54953"/>
    <w:sectPr w:rsidR="00C54953">
      <w:pgSz w:w="11900" w:h="16840"/>
      <w:pgMar w:top="610" w:right="584" w:bottom="1205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5632" w14:textId="77777777" w:rsidR="0057730D" w:rsidRDefault="0057730D">
      <w:r>
        <w:separator/>
      </w:r>
    </w:p>
  </w:endnote>
  <w:endnote w:type="continuationSeparator" w:id="0">
    <w:p w14:paraId="18DF454C" w14:textId="77777777" w:rsidR="0057730D" w:rsidRDefault="0057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E374" w14:textId="77777777" w:rsidR="008D7CB6" w:rsidRDefault="00C549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CFA7657" wp14:editId="7F9A9E99">
              <wp:simplePos x="0" y="0"/>
              <wp:positionH relativeFrom="page">
                <wp:posOffset>6960235</wp:posOffset>
              </wp:positionH>
              <wp:positionV relativeFrom="page">
                <wp:posOffset>9927590</wp:posOffset>
              </wp:positionV>
              <wp:extent cx="39370" cy="10350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F446A" w14:textId="77777777" w:rsidR="008D7CB6" w:rsidRDefault="00C54953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A7657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548.05pt;margin-top:781.7pt;width:3.1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" filled="f" stroked="f">
              <v:textbox style="mso-fit-shape-to-text:t" inset="0,0,0,0">
                <w:txbxContent>
                  <w:p w14:paraId="06AF446A" w14:textId="77777777" w:rsidR="008D7CB6" w:rsidRDefault="00C54953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7283" w14:textId="77777777" w:rsidR="0057730D" w:rsidRDefault="0057730D"/>
  </w:footnote>
  <w:footnote w:type="continuationSeparator" w:id="0">
    <w:p w14:paraId="09F131D9" w14:textId="77777777" w:rsidR="0057730D" w:rsidRDefault="00577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B31E" w14:textId="77777777" w:rsidR="008D7CB6" w:rsidRDefault="00C549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2ADC012" wp14:editId="4EAE3A2C">
              <wp:simplePos x="0" y="0"/>
              <wp:positionH relativeFrom="page">
                <wp:posOffset>4552315</wp:posOffset>
              </wp:positionH>
              <wp:positionV relativeFrom="page">
                <wp:posOffset>655955</wp:posOffset>
              </wp:positionV>
              <wp:extent cx="2453640" cy="14033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364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36038" w14:textId="77777777" w:rsidR="008D7CB6" w:rsidRDefault="00C54953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Методика адресной помощи («500+»)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DC012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358.45pt;margin-top:51.65pt;width:193.2pt;height:11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" filled="f" stroked="f">
              <v:textbox style="mso-fit-shape-to-text:t" inset="0,0,0,0">
                <w:txbxContent>
                  <w:p w14:paraId="69C36038" w14:textId="77777777" w:rsidR="008D7CB6" w:rsidRDefault="00C54953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Методика адресной помощи («500+»)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B6"/>
    <w:rsid w:val="0057730D"/>
    <w:rsid w:val="007D6BFB"/>
    <w:rsid w:val="008D7CB6"/>
    <w:rsid w:val="00C54953"/>
    <w:rsid w:val="00E1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636B"/>
  <w15:docId w15:val="{7FD0730E-2F4C-43DF-9402-06379738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zOZIEgnF6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zOZIEgnF6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czOZIEgnF6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zOZIEgnF6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shishbish@gmail.com</dc:creator>
  <cp:keywords/>
  <cp:lastModifiedBy>gabi madina</cp:lastModifiedBy>
  <cp:revision>5</cp:revision>
  <dcterms:created xsi:type="dcterms:W3CDTF">2021-05-31T06:47:00Z</dcterms:created>
  <dcterms:modified xsi:type="dcterms:W3CDTF">2021-06-20T14:38:00Z</dcterms:modified>
</cp:coreProperties>
</file>