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A7" w:rsidRDefault="00CB7BA7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МКОУ «Михеевская СОШ»</w:t>
      </w:r>
    </w:p>
    <w:p w:rsidR="00CB7BA7" w:rsidRDefault="00CB7BA7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Учитель-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Мусакаева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М.Б.</w:t>
      </w:r>
    </w:p>
    <w:p w:rsidR="00CB7BA7" w:rsidRDefault="00CB7BA7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Класс-7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Тема урока: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«Простые и составные предлоги».</w:t>
      </w:r>
    </w:p>
    <w:p w:rsidR="00785090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Тип урока: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урок объяснения нового материала.</w:t>
      </w:r>
      <w:bookmarkStart w:id="0" w:name="_GoBack"/>
      <w:bookmarkEnd w:id="0"/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Цели:</w:t>
      </w:r>
    </w:p>
    <w:p w:rsidR="00900931" w:rsidRPr="00900931" w:rsidRDefault="00900931" w:rsidP="0090093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познавательные: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  <w:t>а)</w:t>
      </w:r>
      <w:r w:rsidRPr="00900931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закрепление полученных знаний о предлоге,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  <w:t>б</w:t>
      </w:r>
      <w:r w:rsidRPr="00900931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) углубление данных знаний (взаимозаменяемость производных и непроизводных предлогов, связь слов в словосочетании и предложении);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  <w:t>в)</w:t>
      </w:r>
      <w:r w:rsidRPr="00900931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знакомство с простыми и составными предлогами,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  <w:t>г)</w:t>
      </w:r>
      <w:r w:rsidRPr="00900931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формирование умения выполнять морфологический разбор предлога.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развивающие: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а)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развитие аналитических навыков, мышления;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  <w:t>б)</w:t>
      </w:r>
      <w:r w:rsidRPr="00900931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развитие интеллектуально – речевых навыков, внимания.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numPr>
          <w:ilvl w:val="0"/>
          <w:numId w:val="3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u w:val="single"/>
          <w:lang w:eastAsia="ru-RU"/>
        </w:rPr>
        <w:t>воспитательные</w:t>
      </w:r>
      <w:r w:rsidRPr="0090093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  <w:t>:</w:t>
      </w:r>
    </w:p>
    <w:p w:rsidR="00900931" w:rsidRPr="00900931" w:rsidRDefault="00900931" w:rsidP="0090093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  <w:t>а) </w:t>
      </w:r>
      <w:r w:rsidRPr="00900931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воспитание внимательного отношения к своей речи,</w:t>
      </w:r>
    </w:p>
    <w:p w:rsidR="00900931" w:rsidRPr="00900931" w:rsidRDefault="00900931" w:rsidP="0090093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Times New Roman" w:eastAsia="Times New Roman" w:hAnsi="Times New Roman" w:cs="Times New Roman"/>
          <w:b/>
          <w:bCs/>
          <w:color w:val="404040"/>
          <w:sz w:val="26"/>
          <w:szCs w:val="26"/>
          <w:lang w:eastAsia="ru-RU"/>
        </w:rPr>
        <w:t>б)</w:t>
      </w:r>
      <w:r w:rsidRPr="00900931"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 воспитание интереса к русскому языку, потреб</w:t>
      </w:r>
      <w:r>
        <w:rPr>
          <w:rFonts w:ascii="Times New Roman" w:eastAsia="Times New Roman" w:hAnsi="Times New Roman" w:cs="Times New Roman"/>
          <w:color w:val="404040"/>
          <w:sz w:val="26"/>
          <w:szCs w:val="26"/>
          <w:lang w:eastAsia="ru-RU"/>
        </w:rPr>
        <w:t>ности в изучении русского языка.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Ход урока</w:t>
      </w:r>
    </w:p>
    <w:p w:rsidR="00900931" w:rsidRPr="00900931" w:rsidRDefault="00900931" w:rsidP="00900931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Организационный момент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Тема нашего урока «Простые и составные предлоги». На предыдущем уроке вы познакомились с темой «Предлог как часть речи».</w:t>
      </w:r>
    </w:p>
    <w:p w:rsidR="00900931" w:rsidRPr="00900931" w:rsidRDefault="00900931" w:rsidP="00900931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Повторение изученного материала</w:t>
      </w:r>
    </w:p>
    <w:p w:rsidR="00900931" w:rsidRPr="00900931" w:rsidRDefault="00900931" w:rsidP="0090093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называется предлогом?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(Предлог – это служебная часть речи, которая выражает зависимость одних слов от других в словосочетании и предложении).</w:t>
      </w:r>
    </w:p>
    <w:p w:rsidR="00900931" w:rsidRPr="00900931" w:rsidRDefault="00900931" w:rsidP="0090093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Какие отношения выражают предлоги?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(Предлоги выражают различные отношения, например: </w:t>
      </w: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ременные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(идти в течение дня),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причинные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(не пойти из-за непогоды),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пространственные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(остановиться около дома</w:t>
      </w:r>
      <w:proofErr w:type="gramStart"/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),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целевые</w:t>
      </w:r>
      <w:proofErr w:type="gramEnd"/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(лекарство от головной боли) и др.</w:t>
      </w:r>
    </w:p>
    <w:p w:rsidR="00900931" w:rsidRPr="00900931" w:rsidRDefault="00900931" w:rsidP="0090093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Каких видов бывают предлоги?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(Предлоги бывают простые и составные, производные и непроизводные).</w:t>
      </w:r>
    </w:p>
    <w:p w:rsidR="00900931" w:rsidRPr="00900931" w:rsidRDefault="00900931" w:rsidP="0090093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называется непроизводными предлогами?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(Непроизводные предлоги – это предлоги, не образованные из самостоятельных частей речи, </w:t>
      </w:r>
      <w:proofErr w:type="gramStart"/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например</w:t>
      </w:r>
      <w:proofErr w:type="gramEnd"/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: без, в, до, для, из, к).</w:t>
      </w:r>
    </w:p>
    <w:p w:rsidR="00900931" w:rsidRPr="00900931" w:rsidRDefault="00900931" w:rsidP="0090093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называется производными предлогами?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(Производные предлоги образуются путём перехода самостоятельных частей речи в служебные, утрачивают при этом своё лексическое значение и морфологические признаки. Например, предлог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благодаря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(справились благодаря помощи товарища) – из деепричастия (уходил, благодаря за оказанную помощь).</w:t>
      </w:r>
    </w:p>
    <w:p w:rsidR="00900931" w:rsidRPr="00900931" w:rsidRDefault="00900931" w:rsidP="00900931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какими падежами употребляются производные и непроизводные предлоги?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(Многие непроизводные предлоги могут употребляться с 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lastRenderedPageBreak/>
        <w:t>разными падежами, а производные используются обычно с одним каким – либо падежом. Например, предлог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благодаря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употребляется только с дательным падежом: благодаря мужеству (дат. п.).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Объяснение нового материала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III.1. Слово учителя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Предлоги, состоящие из одного слова, - простые, </w:t>
      </w:r>
      <w:proofErr w:type="gramStart"/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например</w:t>
      </w:r>
      <w:proofErr w:type="gramEnd"/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: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к, у, около, вблизи,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а состоящие из двух (реже трёх) слов – составные, например: в течение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дня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, в счёт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будущего года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, в связи с 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морозами.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III.2. Работа по учебнику</w:t>
      </w: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 xml:space="preserve"> – чтение параграфа.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закрепления нового материала про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читайте параграф.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III.3. Закрепление нового материала письменно (вы</w:t>
      </w:r>
      <w:r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полнение упр.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).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Для закрепления полученных знани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й о предлоге выполним упражнение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Спишите словосочетания сначала с простыми предлогами, потом с составными. Предлоги заключите в прямоугольник. Какие из предлогов чаще употребляются в деловой речи?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303.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Останется позади дома, крепнет по мере роста, мчится вдоль по шоссе, собираемся по случаю праздника, сделаем наподобие корзинки, ошибаться вследствие невнимательности, собраться по поводу постановления, утеплить ввиду холодов.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Назовите словосочетания с простыми предлогами.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(Останется позади дома, наподобие корзинки, вследствие невнимательности, утеплить ввиду холодов).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Назовите словосочетания с составными предлогами.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(Крепнет по мере роста, мчится вдоль по шоссе, собираемся по случаю праздника).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III.4.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Решение кроссворда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Выполним кроссворд. Ваша задача: вписать по горизонтали предлоги. Разгадав кроссворд полностью, в вертикальном столбике вы сможете прочитать название части речи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(кроссворд оформлен на доске).</w:t>
      </w:r>
    </w:p>
    <w:p w:rsidR="00900931" w:rsidRPr="00900931" w:rsidRDefault="00900931" w:rsidP="0090093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Синоним предлогов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возле, вблизи, в присутствии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(кого? Чего?).</w:t>
      </w:r>
    </w:p>
    <w:p w:rsidR="00900931" w:rsidRPr="00900931" w:rsidRDefault="00900931" w:rsidP="0090093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Антоним предлога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вдоль.</w:t>
      </w:r>
    </w:p>
    <w:p w:rsidR="00900931" w:rsidRPr="00900931" w:rsidRDefault="00900931" w:rsidP="0090093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иноним предлогов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наперекор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(чему?),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против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(чего?),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несмотря на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(что?).</w:t>
      </w:r>
    </w:p>
    <w:p w:rsidR="00900931" w:rsidRPr="00900931" w:rsidRDefault="00900931" w:rsidP="0090093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Антоним предлога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впереди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(кого? чего?).</w:t>
      </w:r>
    </w:p>
    <w:p w:rsidR="00900931" w:rsidRPr="00900931" w:rsidRDefault="00900931" w:rsidP="0090093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Антоним предлога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до 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(со значением времени).</w:t>
      </w:r>
    </w:p>
    <w:p w:rsidR="00900931" w:rsidRPr="00900931" w:rsidRDefault="00900931" w:rsidP="0090093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Синоним предлога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через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(что?), близкий по значению глагольной приставке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про-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900931" w:rsidRPr="00900931" w:rsidRDefault="00900931" w:rsidP="00900931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Синоним слов 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около, кругом.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П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 И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 о п е 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р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е к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о п р 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е 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 и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 о </w:t>
      </w:r>
      <w:proofErr w:type="gramStart"/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</w:t>
      </w:r>
      <w:proofErr w:type="gramEnd"/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а 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д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 о с 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л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е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к в 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о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з ь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о к р у 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eastAsia="ru-RU"/>
        </w:rPr>
        <w:t>г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Ответы: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при, попрек, вопреки, позади, после, сквозь, вокруг.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III.5. Тестирование по теме «Предлог»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Выполним с вами тест «Предлог», который поможет нам не только закрепить новый материал, но и вспомнить ранее изученный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(читают задания по очереди)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1.Предлоги, образованные путем перехода самостоятельных частей речи в служебные, называются…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производные.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2. К непроизводным относятся предлоги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…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не образованные из самостоятельных частей речи.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3. Укажите производные предлоги: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через полчаса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ввиду недостатка времени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пришел из школы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цветок перед окном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через, перед.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4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 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Укажите предлог, имеющий значение причины: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накануне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вокруг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из-за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под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из – за.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5. Укажите предлог, имеющий значение цели: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относительно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 ходе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из-за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для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для.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6. Укажите составной предлог: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по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за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В) согласно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в течение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 течение.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7. Укажите предлог, образованный от деепричастия: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 течение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наподобие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мимо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благодаря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благодаря.</w:t>
      </w:r>
    </w:p>
    <w:p w:rsidR="00900931" w:rsidRPr="00900931" w:rsidRDefault="00900931" w:rsidP="0090093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8. Какой предлог употребляется только с дательным падежом?</w:t>
      </w:r>
    </w:p>
    <w:p w:rsidR="00900931" w:rsidRPr="00900931" w:rsidRDefault="00900931" w:rsidP="0090093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несмотря на</w:t>
      </w:r>
    </w:p>
    <w:p w:rsidR="00900931" w:rsidRPr="00900931" w:rsidRDefault="00900931" w:rsidP="0090093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вокруг</w:t>
      </w:r>
    </w:p>
    <w:p w:rsidR="00900931" w:rsidRPr="00900931" w:rsidRDefault="00900931" w:rsidP="0090093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благодаря</w:t>
      </w:r>
    </w:p>
    <w:p w:rsidR="00900931" w:rsidRPr="00900931" w:rsidRDefault="00900931" w:rsidP="0090093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вследствие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благодаря.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9. В каком предложении употребляется составной предлог?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1)В счет будущей зарплаты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Около нашей школы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Не пришел из-за болезни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Обойти вокруг озера.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1.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10. В каком ряду все слова пишутся через дефис?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1)кто(то), (юго)западный, (по)другому живём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2)(в)третьих, (по)</w:t>
      </w:r>
      <w:proofErr w:type="spellStart"/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русски</w:t>
      </w:r>
      <w:proofErr w:type="spellEnd"/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(из)редка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3)( темно</w:t>
      </w:r>
      <w:proofErr w:type="gramEnd"/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)синий, (по)долгу, чем(либо)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(во)вторых, кто(</w:t>
      </w:r>
      <w:proofErr w:type="spellStart"/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нибудь</w:t>
      </w:r>
      <w:proofErr w:type="spellEnd"/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 как(будто)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1.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11. Как пишутся производные предлоги, образованные на основе наречий?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1) слитно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2) раздельно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3) через дефис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4) в зависимости от контекста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слитно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12. Укажите словосочетание с предлогом.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Распустилась под окном в) не было никого.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Саша и Даша г) так как он пришёл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а.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13. Укажите словосочетания с производным предлогом.</w:t>
      </w:r>
    </w:p>
    <w:p w:rsidR="00900931" w:rsidRPr="00900931" w:rsidRDefault="00900931" w:rsidP="0090093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рос над водой в) демобилизация вследствие ранения.</w:t>
      </w:r>
    </w:p>
    <w:p w:rsidR="00900931" w:rsidRPr="00900931" w:rsidRDefault="00900931" w:rsidP="0090093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лежал под столом г) написал на доске</w:t>
      </w:r>
    </w:p>
    <w:p w:rsidR="00900931" w:rsidRPr="00900931" w:rsidRDefault="00900931" w:rsidP="00900931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14. Укажите предлоги, которые пишутся через дефис.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Из(за) в) из(под)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(в)течение г) (на)встречу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а, в.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15. Составьте из данных пар слов словосочетания, употребив предлоги.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Жить, страна в) положить, полка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гулять, парк г) подарок, мама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жить в стране, гулять по парку, положить на полку, подарок для мамы.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16. Укажите предложение с неправильно употребленным предлогом.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а) Все спрашивали о результатах матча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б) Вчера я ходил до друга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в) Из школы Ваня пришел сегодня рано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г) Я пошла домой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б.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17. Определите синонимичные предлоги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возле, после, позади, около, ради, за, внутри, из-за потом, для, несмотря на, в.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Ответ: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возле – около; позади – за; ради – для; внутри – в; потом – после; несмотря на – из – за.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отличить производный предлог от другой части речи?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(к предлогу нельзя поставить вопрос; у предлога нет самостоятельной роли; к предлогу можно подобрать синоним</w:t>
      </w:r>
      <w:r w:rsidRPr="00900931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ru-RU"/>
        </w:rPr>
        <w:t>)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III.6. «Отличие самостоятельной части речи и предлога в предложении»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Для развития интеллектуально – речевого навыка разграничивать самостоятельную часть речи и служебную, выполним следующее задание. На столах у вас лежат бланки с предложениями. Читаем и комментируем, в каком предложении выделенное слово является предлогом, а в каком самостоятельной частью речи.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Ехать навстречу (предлог из наречия) товарищу.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Машина ехала навстречу (нареч.).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Ехать на встречу (сущ.) с товарищем.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Ввиду (= по причине) болезни друга я не пошёл не рыбалку.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Собираясь на рыбалку, нужно иметь в виду (сущ.) погодные условия.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Вследствие (= по причине) печальных обстоятельств поездка была отменена.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Он вмешался в следствие (сущ.) по делу Иванова.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Его пальто вроде (= подобно) моего.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 роде (сущ.) своем он был старейшим.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Высилась скала наподобие (= подобно) стены.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Он смотрел на подобие (сущ.) человека, появившееся внезапно.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Поговорить насчёт (= О) экзаменов.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Положить деньги на счёт (сущ.) в банке.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Иди вместо (предл.) меня.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Надо отправиться в место (сущ.) назначения.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Несмотря на (предл.) усталость отряд шел быстро.</w:t>
      </w:r>
    </w:p>
    <w:p w:rsidR="00900931" w:rsidRPr="00900931" w:rsidRDefault="00900931" w:rsidP="00900931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Он </w:t>
      </w:r>
      <w:proofErr w:type="gramStart"/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шёл</w:t>
      </w:r>
      <w:proofErr w:type="gramEnd"/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 xml:space="preserve"> не смотря (</w:t>
      </w:r>
      <w:proofErr w:type="spellStart"/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дееприч</w:t>
      </w:r>
      <w:proofErr w:type="spellEnd"/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.) по сторонам.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0931" w:rsidRPr="00900931" w:rsidRDefault="00900931" w:rsidP="00900931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Итоги по теме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Итак, что называется предлогом?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(Предлог – это служебная часть речи, которая выражает зависимость одних слов от других в словосочетании и предложении).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Какие по составу бывают предлоги? (Предлоги бывают двух видов – простые и составные.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Предлоги, состоящие из одного слова, - простые, например: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к, у, около, вблизи,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а состоящие из двух (реже трёх) слов – составные, например: в течение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дня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, в счёт </w:t>
      </w:r>
      <w:r w:rsidRPr="0090093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будущего года</w:t>
      </w: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, в связи с </w:t>
      </w: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морозами</w:t>
      </w:r>
      <w:proofErr w:type="gramStart"/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)</w:t>
      </w:r>
      <w:proofErr w:type="gramEnd"/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0931" w:rsidRPr="00900931" w:rsidRDefault="00900931" w:rsidP="00900931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Домашнее задание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Объяснение домашнего задания.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Запишите домашнее задание: параграф 51, упр. №304.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0931" w:rsidRPr="00900931" w:rsidRDefault="00900931" w:rsidP="00900931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Итоги по уроку</w:t>
      </w:r>
    </w:p>
    <w:p w:rsidR="00900931" w:rsidRPr="00900931" w:rsidRDefault="00900931" w:rsidP="0090093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Комментирование оценок.</w:t>
      </w:r>
    </w:p>
    <w:p w:rsidR="00900931" w:rsidRPr="00900931" w:rsidRDefault="00900931" w:rsidP="00900931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00931" w:rsidRPr="00900931" w:rsidRDefault="00900931" w:rsidP="00900931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09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402E" w:rsidRDefault="0024402E"/>
    <w:sectPr w:rsidR="0024402E" w:rsidSect="0079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199"/>
    <w:multiLevelType w:val="multilevel"/>
    <w:tmpl w:val="AAECAD36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30FB7"/>
    <w:multiLevelType w:val="multilevel"/>
    <w:tmpl w:val="12BC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87AD9"/>
    <w:multiLevelType w:val="multilevel"/>
    <w:tmpl w:val="374E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D1AFE"/>
    <w:multiLevelType w:val="multilevel"/>
    <w:tmpl w:val="8CCCD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554C5"/>
    <w:multiLevelType w:val="multilevel"/>
    <w:tmpl w:val="A4F00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A84D1E"/>
    <w:multiLevelType w:val="multilevel"/>
    <w:tmpl w:val="7AC2C56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B0267"/>
    <w:multiLevelType w:val="multilevel"/>
    <w:tmpl w:val="BA5E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931C9"/>
    <w:multiLevelType w:val="multilevel"/>
    <w:tmpl w:val="606C6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609C2"/>
    <w:multiLevelType w:val="multilevel"/>
    <w:tmpl w:val="0C124E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F77EEA"/>
    <w:multiLevelType w:val="multilevel"/>
    <w:tmpl w:val="625A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D0B42"/>
    <w:multiLevelType w:val="multilevel"/>
    <w:tmpl w:val="4126BED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7E1938"/>
    <w:multiLevelType w:val="multilevel"/>
    <w:tmpl w:val="49747ED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4432D0"/>
    <w:multiLevelType w:val="multilevel"/>
    <w:tmpl w:val="2DC67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7F187D"/>
    <w:multiLevelType w:val="multilevel"/>
    <w:tmpl w:val="3E360A4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23304B"/>
    <w:multiLevelType w:val="multilevel"/>
    <w:tmpl w:val="C8FC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11"/>
  </w:num>
  <w:num w:numId="11">
    <w:abstractNumId w:val="14"/>
  </w:num>
  <w:num w:numId="12">
    <w:abstractNumId w:val="1"/>
  </w:num>
  <w:num w:numId="13">
    <w:abstractNumId w:val="0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334"/>
    <w:rsid w:val="0024402E"/>
    <w:rsid w:val="00785090"/>
    <w:rsid w:val="00796F9E"/>
    <w:rsid w:val="00856334"/>
    <w:rsid w:val="00900931"/>
    <w:rsid w:val="00C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005D"/>
  <w15:docId w15:val="{ED3D5635-AEA7-459A-B4BB-C05B70BA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7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1281</Words>
  <Characters>7303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7</cp:revision>
  <dcterms:created xsi:type="dcterms:W3CDTF">2021-04-10T15:28:00Z</dcterms:created>
  <dcterms:modified xsi:type="dcterms:W3CDTF">2023-02-15T20:28:00Z</dcterms:modified>
</cp:coreProperties>
</file>