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родному языку для 5 класса.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(всего по 68 часов)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 П. состоит из нескольких разделов: пояснительной записки, учебно-тематического плана, перечня учебной и методической литературы, тематического планирования. </w:t>
      </w: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записка. </w:t>
      </w: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Настоящая программа составлена на основе государственного стандарта, программы основной школы по родному языку для 5-11-х классов, с некоторыми авторскими изменениями, основываясь на опыт работы при изучении некоторых тем. Главной целью обучения пятиклассников родному языку является: *обеспечение языкового развития учащихся; * оказание помощи учащимся свободно излагать свои мысли на литературном языке; * сформирование умения и навыков грамотного письма.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курса родного языка 5 класса.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Объём учебной нагрузки, согласно учебному плану школы на 2017-2018 </w:t>
      </w:r>
      <w:proofErr w:type="spell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</w:t>
      </w:r>
      <w:proofErr w:type="spell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год, 68 часов с недельной нагрузкой в 2 часа. Планирование составлено на основе Программы по даргинскому языку для 5-11 классов, выпущенной издательством НИИ педагогики в 2009 году и утверждённой Министерством образования РД. 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составитель и автор программы </w:t>
      </w:r>
      <w:proofErr w:type="spell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А.Кадибагомаев</w:t>
      </w:r>
      <w:proofErr w:type="spell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и учебника по даргинскому языку для 5 класса 2008 года выпуска (Авторы: Мусаев М-С. </w:t>
      </w:r>
      <w:proofErr w:type="spell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Мусаевич</w:t>
      </w:r>
      <w:proofErr w:type="spell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Исаев М-Ш. 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Исаев)</w:t>
      </w:r>
      <w:proofErr w:type="gramEnd"/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Распределение учебных часов по разделам. Учебно-методическая литература: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Повторение изученного в начальных классах – 4 ч 1. А.А.Сулейманов. Методика даргинского языка.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Синтаксис и пунктуация – 1 5ч 2 . М.-С. Мусаев. Практический курс даргинского языка.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Фонетика и графика – 7 ч 3. С. Н. Абдуллаев. Грамматика даргинского языка.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Лексика – 7 ч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Словообразование -7 ч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Морфология. Существительное – 8 ч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Глагол – 8 ч.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Повторение изученного -2 ч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речи – 10 ч.</w:t>
      </w:r>
    </w:p>
    <w:p w:rsid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563"/>
        <w:tblW w:w="16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4"/>
        <w:gridCol w:w="4168"/>
        <w:gridCol w:w="845"/>
        <w:gridCol w:w="1443"/>
        <w:gridCol w:w="2501"/>
        <w:gridCol w:w="2155"/>
        <w:gridCol w:w="1138"/>
        <w:gridCol w:w="1443"/>
        <w:gridCol w:w="32"/>
        <w:gridCol w:w="1956"/>
      </w:tblGrid>
      <w:tr w:rsidR="00B457B7" w:rsidRPr="00B457B7" w:rsidTr="00B457B7">
        <w:tc>
          <w:tcPr>
            <w:tcW w:w="6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41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Темы и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подтемы</w:t>
            </w:r>
            <w:proofErr w:type="spellEnd"/>
          </w:p>
        </w:tc>
        <w:tc>
          <w:tcPr>
            <w:tcW w:w="8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144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Трудные слова</w:t>
            </w:r>
          </w:p>
        </w:tc>
        <w:tc>
          <w:tcPr>
            <w:tcW w:w="250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Провод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абота</w:t>
            </w:r>
          </w:p>
        </w:tc>
        <w:tc>
          <w:tcPr>
            <w:tcW w:w="21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абота</w:t>
            </w:r>
            <w:proofErr w:type="spellEnd"/>
          </w:p>
        </w:tc>
        <w:tc>
          <w:tcPr>
            <w:tcW w:w="11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Дом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абота</w:t>
            </w:r>
          </w:p>
        </w:tc>
        <w:tc>
          <w:tcPr>
            <w:tcW w:w="343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B457B7" w:rsidRPr="00B457B7" w:rsidTr="00B457B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.-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  <w:proofErr w:type="spellEnd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фактичес-я</w:t>
            </w:r>
            <w:proofErr w:type="spellEnd"/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 слова. Сложные слова.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разбор по составу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письмо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соч-я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Существительное. Прилагательное.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Глагол. Наречие.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Синтаксис и пунктуация.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15ч.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Словосочетание.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Предложение. Виды предложений.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амру</w:t>
            </w:r>
            <w:proofErr w:type="spellEnd"/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$ 5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Главные чл. предложения. Подлежащее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изучение,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р-р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$ 7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Сказуемое.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р-р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$ 8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Объект.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изучение,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р-р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$ 9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лены предложения. Определение.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изучение,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р-р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$ 10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Дополнение.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изучение,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р-р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$ 11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Изложение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B457B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 элементами сочинения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Обстоятельства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$12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Распространённые и не распр. предложения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усвоение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мат-ла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$ 13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 с однородными членами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Р-р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$ 14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Обращение.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дугьабиз</w:t>
            </w:r>
            <w:proofErr w:type="spellEnd"/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$ 15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Простые и сложные предложения.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$ 16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Прямая речь. Диалог.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$ 17-18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3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диктант.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Фонетика и графика.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фонетика</w:t>
            </w: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Звуки речи.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графика</w:t>
            </w: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Фонет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$ 19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Гласные и согласные звуки.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$ 20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Буквы и алфавит.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$ 21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согласных звуков.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$ 22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Деление на слоги. Перенос слов.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абота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$ 23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Фонетический разбор.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$ 19-23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 с заданием.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6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слова.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$ 24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Изложение </w:t>
            </w:r>
            <w:r w:rsidRPr="00B457B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пересказ текста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Прямое и переносное значение.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$ 25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Многозначные слова.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$ 26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Омонимы.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$ 27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Синонимы.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изучение. С/Р.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$ 28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Антонимы. Лексический </w:t>
            </w:r>
            <w:proofErr w:type="spellStart"/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$ 29-30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Урок-КВН (контрольный)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8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КВН-урок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Состав слова.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Однокоренные слова.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$ 32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Основа и окончание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основа</w:t>
            </w: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$ 33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$ 34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Суффикс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$ 35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Приставка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$ 36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Изложнние</w:t>
            </w:r>
            <w:proofErr w:type="spellEnd"/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письмо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Родовые отличия в частях слова.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$ 37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Морфология. Существительное.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Грамматические признаки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сущесвительных</w:t>
            </w:r>
            <w:proofErr w:type="spellEnd"/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ия</w:t>
            </w:r>
            <w:proofErr w:type="spellEnd"/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$ 39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2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Правописание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собственных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темы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$ 40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 существительных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4 41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существительных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6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$ 42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письмо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Образование форм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множ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вып.-е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упр-й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$ 43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Морфологич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разбор существ/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$ 43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работа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8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VII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Глагол.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глаголе.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$ 44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иисьмо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Морфологические приз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лаг.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$45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Глагол в предложении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$ 46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глагола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$ 47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Изменение глагола по родам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–е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упраж-й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$ 48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8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Правописание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родовых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элем.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$ 49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письмо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соч-я</w:t>
            </w:r>
            <w:proofErr w:type="spellEnd"/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Морфологический </w:t>
            </w:r>
            <w:proofErr w:type="spellStart"/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/р.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VIII</w:t>
            </w: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Повторение 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4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работа. Итоги.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8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</w:tbl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Календарно-тематическое планирование по родному языку. 5 </w:t>
      </w:r>
      <w:proofErr w:type="spellStart"/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</w:t>
      </w:r>
      <w:proofErr w:type="spellEnd"/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Требования по ФГОС к уровню подготовки учащихся 5 класса по родному языку:</w:t>
      </w:r>
    </w:p>
    <w:p w:rsidR="00B457B7" w:rsidRPr="00B457B7" w:rsidRDefault="00B457B7" w:rsidP="00B457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Уметь отвечать на вопросы и рассказывать урок на литературном языке;</w:t>
      </w:r>
    </w:p>
    <w:p w:rsidR="00B457B7" w:rsidRPr="00B457B7" w:rsidRDefault="00B457B7" w:rsidP="00B457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Уметь правильно писать собственные существительные; отличать род существительных 3. Уметь правильно ставить вопросы и отвечать на них. 4. Уметь описывать природные явления, человека, приключения, что случились с ними и т.д.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-62865</wp:posOffset>
            </wp:positionH>
            <wp:positionV relativeFrom="line">
              <wp:posOffset>113030</wp:posOffset>
            </wp:positionV>
            <wp:extent cx="895350" cy="914400"/>
            <wp:effectExtent l="19050" t="0" r="0" b="0"/>
            <wp:wrapSquare wrapText="bothSides"/>
            <wp:docPr id="2" name="Рисунок 2" descr="https://cdn2.arhivurokov.ru/multiurok/html/2018/01/24/s_5a68b896bba34/80996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1/24/s_5a68b896bba34/809965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Рабочая программа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по родной литературе для 5 класса.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(всего по 34 часа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)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Учитель  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Рабочая программа по родной литературе для 5 класса.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Пояснительная записка.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 Настоящая программа создана основываясь на авторскую программу по даргинской и Дагестанской литературе для 5-11 классов под редакцией профессора </w:t>
      </w:r>
      <w:proofErr w:type="spellStart"/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М.Р.Багомедова</w:t>
      </w:r>
      <w:proofErr w:type="spellEnd"/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, 1990 г. Литература – предмет, который формирует духовно богатую личность. Изучение литературы в школе направлено на обогащение духовного мира школьника, формирование читательской культуры, расширение круга чтения, патриотическое воспитание школьника. По программе и учебному плану на изучение даргинской литературы отводится 68 учебных часов: 50 часов на изучение всех произведений, включённых в учебник; 10 часов для развития речи; 8 часо</w:t>
      </w:r>
      <w:proofErr w:type="gramStart"/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в-</w:t>
      </w:r>
      <w:proofErr w:type="gramEnd"/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на внеклассное чтение. Недельная нагрузка – 2 часа в неделю.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Содержание курса родной литературы в 5 классе по разделам: 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I. Произведения 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устного народного творчества – 5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ч. III. Литературные сказки дагестанских авторов - 2 ч IV. Из даргинской и Да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гестанской литератур 19 века – 2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 V . Из даргинской ли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тературы 20 века – 12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 VI. Из Даг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естанской литературы 20 века – 4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ч VII . Повторение изученного – </w:t>
      </w: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1ч. VIII. Внеклассное чтение - 4ч. IX. Развитие речи - 4</w:t>
      </w: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ч.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Учащиеся V класса должны уметь/знать: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1.Названия изученных произведений и их авторов. 2. Теорию литературы (метафора, </w:t>
      </w:r>
      <w:proofErr w:type="spellStart"/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зпитет</w:t>
      </w:r>
      <w:proofErr w:type="spellEnd"/>
      <w:r w:rsidRPr="00B457B7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…) 3. Отличать произведения устного народного творчества от авторских произведений. 4. Произведения, определённые программой для заучивания наизусть.</w:t>
      </w:r>
    </w:p>
    <w:p w:rsid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pPr w:leftFromText="180" w:rightFromText="180" w:vertAnchor="text" w:horzAnchor="margin" w:tblpXSpec="center" w:tblpY="-338"/>
        <w:tblW w:w="16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0"/>
        <w:gridCol w:w="4006"/>
        <w:gridCol w:w="1044"/>
        <w:gridCol w:w="1835"/>
        <w:gridCol w:w="1347"/>
        <w:gridCol w:w="1515"/>
        <w:gridCol w:w="1519"/>
        <w:gridCol w:w="1515"/>
        <w:gridCol w:w="236"/>
        <w:gridCol w:w="1279"/>
        <w:gridCol w:w="236"/>
        <w:gridCol w:w="1448"/>
      </w:tblGrid>
      <w:tr w:rsidR="00B457B7" w:rsidRPr="00B457B7" w:rsidTr="00B457B7">
        <w:tc>
          <w:tcPr>
            <w:tcW w:w="5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40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Темы и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подтемы</w:t>
            </w:r>
            <w:proofErr w:type="spellEnd"/>
          </w:p>
        </w:tc>
        <w:tc>
          <w:tcPr>
            <w:tcW w:w="10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18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Нагляд-ть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т-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</w:t>
            </w:r>
            <w:proofErr w:type="spellEnd"/>
          </w:p>
        </w:tc>
        <w:tc>
          <w:tcPr>
            <w:tcW w:w="15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Нов. сл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5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 раб.</w:t>
            </w:r>
          </w:p>
        </w:tc>
        <w:tc>
          <w:tcPr>
            <w:tcW w:w="15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</w:t>
            </w:r>
            <w:proofErr w:type="spellEnd"/>
          </w:p>
        </w:tc>
        <w:tc>
          <w:tcPr>
            <w:tcW w:w="319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B457B7" w:rsidRPr="00B457B7" w:rsidTr="00B457B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-я</w:t>
            </w:r>
            <w:proofErr w:type="gramEnd"/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фактич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457B7" w:rsidRPr="00B457B7" w:rsidTr="00B457B7">
        <w:trPr>
          <w:trHeight w:val="31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  <w:tr w:rsidR="00B457B7" w:rsidRPr="00B457B7" w:rsidTr="00B457B7">
        <w:trPr>
          <w:trHeight w:val="46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Произведения устного народ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ворчества.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52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Покаяние старой кошки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картинка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тавба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6-9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Морской конь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халиби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9-12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2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 девушки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хиянатчи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21-24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8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 палок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картинка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Вазир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25-28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Моя любимая сказка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8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мини-соч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5C00BB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Народные </w:t>
            </w:r>
            <w:r w:rsidR="00B457B7"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сказки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фольклор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29-34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2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Пословицы. Поговорки.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бурала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изчение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Стр.35-38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8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Загадки.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Стр.39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Литературные сказки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Магомед-Расул</w:t>
            </w: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Смерть ведьмы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картинка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тарум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Стр.45-49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Магомедов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абушкин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сундук.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г1яби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159-163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изложение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Даргинская и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Дагест-я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лит-ра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19 в.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Мунги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Ахмед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Пусть уйдёт этот мир.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дубси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Стр.50-51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Саид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Кочхюрский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Ласточка.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8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ашуг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52-53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Спой певец.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54-55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Даргинская литература 20 века.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Иминагаев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Послание бедняков.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шикаят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Стр.56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С.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Абдуллаев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ето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заучивание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сочинение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З.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Зулпукаров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енщина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задумалась.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рецепт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58-63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Р. Рашидов. 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моё село пришёл холод.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лусен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отрывок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Песня о кремне. Олицетворение. Метафора.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кремень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заучивание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68-69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Молодёжь моей родины.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тахьли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70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Смерть певца.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Туй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,и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Стр.71-75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8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еория. Понятие об образе.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пересказ текста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Гамидов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ные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жнецы. Тема. Идея.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маргь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76-78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Абу-Бакар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ищет, тот найдёт.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чадур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79-85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ищет, тот найдёт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зиза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85-93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 // --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жунаб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93-98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ищет, тот найдёт. Лит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еория.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драма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98-103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описание героев пьесы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М-сочинен</w:t>
            </w:r>
            <w:proofErr w:type="spellEnd"/>
            <w:proofErr w:type="gramEnd"/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С.Рабаданов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Милая мама.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104105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Змея, любитель высоты.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ахмахдеш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106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Хвастун шар.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пушяг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107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Наврузов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Мой ягнёнок.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108-110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Мой ягнёнок.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110-113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8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изложение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Багомедов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Сокол.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фото, книга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Телла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114-117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Х.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Алиев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етние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вечера.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авадан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118-118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6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Г.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Багандов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Обычай горцев.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анкъи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 Гази.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Баллада о матери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баллада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120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Баллада о матери. Понятие о балладе.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гарас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пересказ от 2 лица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Г. Юсупов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Телевизор.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душкьес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шагьи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124-128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Абдулманапова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Осень.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найти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олиц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3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Дагестанская литература 20 века.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С.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Стальский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 видели счастливых дней.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ант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Стр.130- 131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Г.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Цадаса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Слон и муравей.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зурба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132-135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Ахмед и обезьяна. О басне.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зехни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сочинение: Мой маленький мир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закончить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2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7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 Джафаров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Крылатый хищник.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картина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гъармука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138-142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9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Крылатый хищник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трыв из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шикь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143-144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Крылатый хищник. О повести.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145-148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М-С. 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Ях</w:t>
            </w:r>
            <w:proofErr w:type="spell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*</w:t>
            </w:r>
            <w:proofErr w:type="spell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яев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Салават.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верст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149-153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05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Салават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= // =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фуфайка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153-158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B457B7" w:rsidRPr="00B457B7" w:rsidTr="00B457B7"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/Р окно в природу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45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Н. Юсупов</w:t>
            </w: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Баллада о неизвестном солдате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портре</w:t>
            </w:r>
            <w:r w:rsidR="005C00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пурсат</w:t>
            </w:r>
            <w:proofErr w:type="spellEnd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гьужум</w:t>
            </w:r>
            <w:proofErr w:type="spellEnd"/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изучение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164-166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21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Внеклассное чтение.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Cs w:val="24"/>
                <w:lang w:eastAsia="ru-RU"/>
              </w:rPr>
            </w:pPr>
          </w:p>
        </w:tc>
        <w:tc>
          <w:tcPr>
            <w:tcW w:w="32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пересказ</w:t>
            </w: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7B7" w:rsidRPr="00B457B7" w:rsidTr="00B457B7">
        <w:trPr>
          <w:trHeight w:val="120"/>
        </w:trPr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4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Повторение</w:t>
            </w:r>
            <w:proofErr w:type="gramStart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Итоги.</w:t>
            </w: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7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32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7B7" w:rsidRPr="00B457B7" w:rsidRDefault="00B457B7" w:rsidP="00B457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</w:tr>
    </w:tbl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57B7" w:rsidRPr="00B457B7" w:rsidRDefault="00B457B7" w:rsidP="00B457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Произведения для заучивания наизусть. </w:t>
      </w:r>
      <w:proofErr w:type="spellStart"/>
      <w:proofErr w:type="gramStart"/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Лит-ра</w:t>
      </w:r>
      <w:proofErr w:type="spellEnd"/>
      <w:proofErr w:type="gramEnd"/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для самостоятельного чтения</w:t>
      </w:r>
    </w:p>
    <w:p w:rsidR="00B457B7" w:rsidRPr="00B457B7" w:rsidRDefault="00B457B7" w:rsidP="00B457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Пословицы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proofErr w:type="gramEnd"/>
      <w:r w:rsidRPr="00B457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тр. 167-203</w:t>
      </w:r>
    </w:p>
    <w:p w:rsidR="00B457B7" w:rsidRPr="00B457B7" w:rsidRDefault="00B457B7" w:rsidP="00B457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Загадки.</w:t>
      </w:r>
    </w:p>
    <w:p w:rsidR="00B457B7" w:rsidRPr="00B457B7" w:rsidRDefault="00B457B7" w:rsidP="00B457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</w:t>
      </w:r>
      <w:proofErr w:type="spell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Цадаса</w:t>
      </w:r>
      <w:proofErr w:type="spell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Слон и муравей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трывок)</w:t>
      </w:r>
    </w:p>
    <w:p w:rsidR="00B457B7" w:rsidRPr="00B457B7" w:rsidRDefault="00B457B7" w:rsidP="00B457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С. </w:t>
      </w:r>
      <w:proofErr w:type="spell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Рабаданов</w:t>
      </w:r>
      <w:proofErr w:type="spell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Шар хвастун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трывок)</w:t>
      </w:r>
    </w:p>
    <w:p w:rsidR="00B457B7" w:rsidRPr="00B457B7" w:rsidRDefault="00B457B7" w:rsidP="00B457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</w:t>
      </w:r>
      <w:proofErr w:type="spell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Багандов</w:t>
      </w:r>
      <w:proofErr w:type="spell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Обычай горцев.</w:t>
      </w:r>
    </w:p>
    <w:p w:rsidR="00B457B7" w:rsidRPr="00B457B7" w:rsidRDefault="00B457B7" w:rsidP="00B457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 Рашидов. В наше село пришёл холод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B4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трывок) 7. С. Абдуллаев. Лето.</w:t>
      </w:r>
    </w:p>
    <w:p w:rsidR="000B682D" w:rsidRDefault="000B682D"/>
    <w:sectPr w:rsidR="000B682D" w:rsidSect="00B457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E383D"/>
    <w:multiLevelType w:val="multilevel"/>
    <w:tmpl w:val="6030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43FDD"/>
    <w:multiLevelType w:val="multilevel"/>
    <w:tmpl w:val="A144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7B7"/>
    <w:rsid w:val="000B682D"/>
    <w:rsid w:val="005C00BB"/>
    <w:rsid w:val="00704D0D"/>
    <w:rsid w:val="00B4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1668</Words>
  <Characters>9508</Characters>
  <Application>Microsoft Office Word</Application>
  <DocSecurity>0</DocSecurity>
  <Lines>79</Lines>
  <Paragraphs>22</Paragraphs>
  <ScaleCrop>false</ScaleCrop>
  <Company/>
  <LinksUpToDate>false</LinksUpToDate>
  <CharactersWithSpaces>11154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2</cp:revision>
  <dcterms:created xsi:type="dcterms:W3CDTF">2018-08-12T23:56:00Z</dcterms:created>
  <dcterms:modified xsi:type="dcterms:W3CDTF">2019-08-26T15:08:00Z</dcterms:modified>
</cp:coreProperties>
</file>