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4E88A" w14:textId="77777777" w:rsidR="00C4755F" w:rsidRDefault="00C4755F" w:rsidP="00C4755F">
      <w:pPr>
        <w:pStyle w:val="c6"/>
        <w:shd w:val="clear" w:color="auto" w:fill="FFFFFF"/>
        <w:spacing w:before="0" w:beforeAutospacing="0" w:after="0" w:afterAutospacing="0"/>
        <w:ind w:left="260" w:right="-52" w:firstLine="308"/>
        <w:jc w:val="both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r>
        <w:rPr>
          <w:rStyle w:val="c3"/>
          <w:b/>
          <w:bCs/>
          <w:color w:val="000000"/>
        </w:rPr>
        <w:t>Аннотация к рабочей программе по русскому языку для 5-9 классов ФГОС ООО</w:t>
      </w:r>
    </w:p>
    <w:bookmarkEnd w:id="0"/>
    <w:p w14:paraId="6B09C076" w14:textId="77777777" w:rsidR="00C4755F" w:rsidRDefault="00C4755F" w:rsidP="00C4755F">
      <w:pPr>
        <w:pStyle w:val="c2"/>
        <w:shd w:val="clear" w:color="auto" w:fill="FFFFFF"/>
        <w:spacing w:before="0" w:beforeAutospacing="0" w:after="0" w:afterAutospacing="0"/>
        <w:ind w:left="360" w:firstLine="49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Рабочая  программа по русскому языку для 5-9 класса составлена  в соответствии с Федеральным государственным образовательным стандартом второго поколения основного общего образования, Примерной программой по русскому языку, М. Просвещение, 2014 г. и Рабочей программой по русскому языку для 5-9 классов. Предметная линия учебников Т.А. Ладыженской, М.Т. Баранова, Л.А. Тростенцовой. 5-9 классы – М.: Просвещение, 2014.)</w:t>
      </w:r>
    </w:p>
    <w:p w14:paraId="70294FE6" w14:textId="77777777" w:rsidR="00C4755F" w:rsidRDefault="00C4755F" w:rsidP="00C4755F">
      <w:pPr>
        <w:pStyle w:val="c2"/>
        <w:shd w:val="clear" w:color="auto" w:fill="FFFFFF"/>
        <w:spacing w:before="0" w:beforeAutospacing="0" w:after="0" w:afterAutospacing="0"/>
        <w:ind w:left="360" w:firstLine="49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Обоснование выбора программы.</w:t>
      </w:r>
      <w:r>
        <w:rPr>
          <w:rStyle w:val="c1"/>
          <w:color w:val="000000"/>
        </w:rPr>
        <w:t> Важной отличительной особенностью данной программы является новизна подходов к преподаванию русского языка с учетом ФГОС ООО, ее направленность на усвоение элементов современной теории и практики речевого общения, теории и практики речевой деятельности, формирование навыков метапредметных и личностных результатов через универсальные учебные действия.</w:t>
      </w:r>
    </w:p>
    <w:p w14:paraId="7BEB0D15" w14:textId="77777777" w:rsidR="00C4755F" w:rsidRDefault="00C4755F" w:rsidP="00C4755F">
      <w:pPr>
        <w:pStyle w:val="c2"/>
        <w:shd w:val="clear" w:color="auto" w:fill="FFFFFF"/>
        <w:spacing w:before="0" w:beforeAutospacing="0" w:after="0" w:afterAutospacing="0"/>
        <w:ind w:left="360" w:firstLine="49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При выборе УМК предметной линии учебников Т.А.Ладыженской, М.Т. Баранова, Л.А.Тростенцовой и др. учитывалась специфика контингента учащихся, соответствие УМК возрастным и психологическим особенностям учащихся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 </w:t>
      </w:r>
    </w:p>
    <w:p w14:paraId="0361D971" w14:textId="77777777" w:rsidR="00C4755F" w:rsidRDefault="00C4755F" w:rsidP="00C4755F">
      <w:pPr>
        <w:pStyle w:val="c2"/>
        <w:shd w:val="clear" w:color="auto" w:fill="FFFFFF"/>
        <w:spacing w:before="0" w:beforeAutospacing="0" w:after="0" w:afterAutospacing="0"/>
        <w:ind w:left="360" w:firstLine="49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Актуальность.</w:t>
      </w:r>
      <w:r>
        <w:rPr>
          <w:rStyle w:val="c1"/>
          <w:color w:val="000000"/>
        </w:rPr>
        <w:t> 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 </w:t>
      </w:r>
    </w:p>
    <w:p w14:paraId="5BDF6C70" w14:textId="77777777" w:rsidR="00C4755F" w:rsidRDefault="00C4755F" w:rsidP="00C4755F">
      <w:pPr>
        <w:pStyle w:val="c2"/>
        <w:shd w:val="clear" w:color="auto" w:fill="FFFFFF"/>
        <w:spacing w:before="0" w:beforeAutospacing="0" w:after="0" w:afterAutospacing="0"/>
        <w:ind w:left="360" w:firstLine="49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Специфика. </w:t>
      </w:r>
      <w:r>
        <w:rPr>
          <w:rStyle w:val="c1"/>
          <w:color w:val="000000"/>
        </w:rPr>
        <w:t>Программа содержит отобранную в соответствии с задачами обучения систему понятий из области фонетики, лексики и фразеологии, морфемики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речеведческие понятия, на основе которых строится работа по развитию связной речи учащихся, формирование коммуникативных умений и навыков; сведения об основных нормах русского литературного языка; сведения о графике, орфографии и пунктуации; перечень видов орфограмм и названий пунктуационных правил.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14:paraId="254FDADB" w14:textId="77777777" w:rsidR="00C4755F" w:rsidRDefault="00C4755F" w:rsidP="00C4755F">
      <w:pPr>
        <w:pStyle w:val="c2"/>
        <w:shd w:val="clear" w:color="auto" w:fill="FFFFFF"/>
        <w:spacing w:before="0" w:beforeAutospacing="0" w:after="0" w:afterAutospacing="0"/>
        <w:ind w:left="360" w:firstLine="49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1.2. Общие цели учебного предмета:</w:t>
      </w:r>
    </w:p>
    <w:p w14:paraId="038BD90E" w14:textId="77777777" w:rsidR="00C4755F" w:rsidRDefault="00C4755F" w:rsidP="00C4755F">
      <w:pPr>
        <w:pStyle w:val="c2"/>
        <w:shd w:val="clear" w:color="auto" w:fill="FFFFFF"/>
        <w:spacing w:before="0" w:beforeAutospacing="0" w:after="0" w:afterAutospacing="0"/>
        <w:ind w:left="360" w:firstLine="49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 </w:t>
      </w:r>
      <w:r>
        <w:rPr>
          <w:rStyle w:val="c1"/>
          <w:color w:val="000000"/>
        </w:rPr>
        <w:t>*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14:paraId="2712AB3B" w14:textId="77777777" w:rsidR="00C4755F" w:rsidRDefault="00C4755F" w:rsidP="00C4755F">
      <w:pPr>
        <w:pStyle w:val="c2"/>
        <w:shd w:val="clear" w:color="auto" w:fill="FFFFFF"/>
        <w:spacing w:before="0" w:beforeAutospacing="0" w:after="0" w:afterAutospacing="0"/>
        <w:ind w:left="360" w:firstLine="49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 *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14:paraId="123FB24E" w14:textId="77777777" w:rsidR="00C4755F" w:rsidRDefault="00C4755F" w:rsidP="00C4755F">
      <w:pPr>
        <w:pStyle w:val="c2"/>
        <w:shd w:val="clear" w:color="auto" w:fill="FFFFFF"/>
        <w:spacing w:before="0" w:beforeAutospacing="0" w:after="0" w:afterAutospacing="0"/>
        <w:ind w:left="360" w:firstLine="49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 *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</w:t>
      </w:r>
    </w:p>
    <w:p w14:paraId="30A812D5" w14:textId="77777777" w:rsidR="00C4755F" w:rsidRDefault="00C4755F" w:rsidP="00C4755F">
      <w:pPr>
        <w:pStyle w:val="c2"/>
        <w:shd w:val="clear" w:color="auto" w:fill="FFFFFF"/>
        <w:spacing w:before="0" w:beforeAutospacing="0" w:after="0" w:afterAutospacing="0"/>
        <w:ind w:left="360" w:firstLine="49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 * обогащение словарного запаса и расширение круга используемых грамматических средств;</w:t>
      </w:r>
    </w:p>
    <w:p w14:paraId="3AE74D92" w14:textId="77777777" w:rsidR="00C4755F" w:rsidRDefault="00C4755F" w:rsidP="00C4755F">
      <w:pPr>
        <w:pStyle w:val="c2"/>
        <w:shd w:val="clear" w:color="auto" w:fill="FFFFFF"/>
        <w:spacing w:before="0" w:beforeAutospacing="0" w:after="0" w:afterAutospacing="0"/>
        <w:ind w:left="360" w:firstLine="49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 *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* применение полученных знаний и умений в собственной речевой практике.</w:t>
      </w:r>
    </w:p>
    <w:p w14:paraId="5697ABDC" w14:textId="77777777" w:rsidR="00C4755F" w:rsidRDefault="00C4755F" w:rsidP="00C4755F">
      <w:pPr>
        <w:pStyle w:val="c2"/>
        <w:shd w:val="clear" w:color="auto" w:fill="FFFFFF"/>
        <w:spacing w:before="0" w:beforeAutospacing="0" w:after="0" w:afterAutospacing="0"/>
        <w:ind w:left="360" w:firstLine="49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Задачи обучения:</w:t>
      </w:r>
    </w:p>
    <w:p w14:paraId="13A8FE40" w14:textId="77777777" w:rsidR="00C4755F" w:rsidRDefault="00C4755F" w:rsidP="00C4755F">
      <w:pPr>
        <w:pStyle w:val="c2"/>
        <w:shd w:val="clear" w:color="auto" w:fill="FFFFFF"/>
        <w:spacing w:before="0" w:beforeAutospacing="0" w:after="0" w:afterAutospacing="0"/>
        <w:ind w:left="360" w:firstLine="49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 </w:t>
      </w:r>
      <w:r>
        <w:rPr>
          <w:rStyle w:val="c1"/>
          <w:color w:val="000000"/>
        </w:rPr>
        <w:t>* развитие всех видов речевой деятельности: чтение, аудирование, говорение, письмо;</w:t>
      </w:r>
    </w:p>
    <w:p w14:paraId="552EA33B" w14:textId="77777777" w:rsidR="00C4755F" w:rsidRDefault="00C4755F" w:rsidP="00C4755F">
      <w:pPr>
        <w:pStyle w:val="c2"/>
        <w:shd w:val="clear" w:color="auto" w:fill="FFFFFF"/>
        <w:spacing w:before="0" w:beforeAutospacing="0" w:after="0" w:afterAutospacing="0"/>
        <w:ind w:left="360" w:firstLine="49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* формирование универсальных учебных действий: познавательных, регулятивных, коммуникативных;</w:t>
      </w:r>
    </w:p>
    <w:p w14:paraId="7939014C" w14:textId="77777777" w:rsidR="00C4755F" w:rsidRDefault="00C4755F" w:rsidP="00C4755F">
      <w:pPr>
        <w:pStyle w:val="c2"/>
        <w:shd w:val="clear" w:color="auto" w:fill="FFFFFF"/>
        <w:spacing w:before="0" w:beforeAutospacing="0" w:after="0" w:afterAutospacing="0"/>
        <w:ind w:left="360" w:firstLine="49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14:paraId="1AF3ABE9" w14:textId="77777777" w:rsidR="00C4755F" w:rsidRDefault="00C4755F" w:rsidP="00C4755F">
      <w:pPr>
        <w:pStyle w:val="c2"/>
        <w:shd w:val="clear" w:color="auto" w:fill="FFFFFF"/>
        <w:spacing w:before="0" w:beforeAutospacing="0" w:after="0" w:afterAutospacing="0"/>
        <w:ind w:left="360" w:firstLine="49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1.3. Место учебного предмета «Русский язык» в учебном плане</w:t>
      </w:r>
      <w:r>
        <w:rPr>
          <w:rStyle w:val="c1"/>
          <w:color w:val="000000"/>
        </w:rPr>
        <w:t> </w:t>
      </w:r>
    </w:p>
    <w:p w14:paraId="1116C152" w14:textId="77777777" w:rsidR="00C4755F" w:rsidRDefault="00C4755F" w:rsidP="00C4755F">
      <w:pPr>
        <w:pStyle w:val="c2"/>
        <w:shd w:val="clear" w:color="auto" w:fill="FFFFFF"/>
        <w:spacing w:before="0" w:beforeAutospacing="0" w:after="0" w:afterAutospacing="0"/>
        <w:ind w:left="360" w:firstLine="49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На изучение предмета отводится 735 часов. В том числе: в 5 классе - 175 часов (5 часов в неделю) в 6 классе – 210 часов (6 часов в неделю) в 7 классе – 140 часов (4 часа в неделю) в 8 классе – 105 часов (3 часа в неделю) в 9 классе – 105 часов (3 часа в неделю)</w:t>
      </w:r>
    </w:p>
    <w:p w14:paraId="310318B1" w14:textId="77777777" w:rsidR="00C4755F" w:rsidRDefault="00C4755F" w:rsidP="00C4755F">
      <w:pPr>
        <w:pStyle w:val="c2"/>
        <w:shd w:val="clear" w:color="auto" w:fill="FFFFFF"/>
        <w:spacing w:before="0" w:beforeAutospacing="0" w:after="0" w:afterAutospacing="0"/>
        <w:ind w:left="360" w:firstLine="49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1.4 Учебники, реализующие рабочую программу в 5-9 классах:</w:t>
      </w:r>
      <w:r>
        <w:rPr>
          <w:rStyle w:val="c1"/>
          <w:color w:val="000000"/>
        </w:rPr>
        <w:t> </w:t>
      </w:r>
    </w:p>
    <w:p w14:paraId="5ED71717" w14:textId="77777777" w:rsidR="00C4755F" w:rsidRDefault="00C4755F" w:rsidP="00C4755F">
      <w:pPr>
        <w:pStyle w:val="c2"/>
        <w:shd w:val="clear" w:color="auto" w:fill="FFFFFF"/>
        <w:spacing w:before="0" w:beforeAutospacing="0" w:after="0" w:afterAutospacing="0"/>
        <w:ind w:left="360" w:firstLine="49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1) Ладыженская Т.А, Баранов М.Т, Тростенцова Л.А и др. Русский язык 5 кл. Научный редактор – Шанский Н.М. М.. Просвещение. 2014г.</w:t>
      </w:r>
    </w:p>
    <w:p w14:paraId="7C9DB08F" w14:textId="77777777" w:rsidR="00C4755F" w:rsidRDefault="00C4755F" w:rsidP="00C4755F">
      <w:pPr>
        <w:pStyle w:val="c2"/>
        <w:shd w:val="clear" w:color="auto" w:fill="FFFFFF"/>
        <w:spacing w:before="0" w:beforeAutospacing="0" w:after="0" w:afterAutospacing="0"/>
        <w:ind w:left="360" w:firstLine="49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2) Ладыженская Т.А, Баранов М.Т, Тростенцова Л.А и др. Русский язык 6 кл. Научный редактор – Шанский Н.М.М., Просвещение, 2014г.</w:t>
      </w:r>
    </w:p>
    <w:p w14:paraId="488B4AAC" w14:textId="77777777" w:rsidR="00C4755F" w:rsidRDefault="00C4755F" w:rsidP="00C4755F">
      <w:pPr>
        <w:pStyle w:val="c2"/>
        <w:shd w:val="clear" w:color="auto" w:fill="FFFFFF"/>
        <w:spacing w:before="0" w:beforeAutospacing="0" w:after="0" w:afterAutospacing="0"/>
        <w:ind w:left="360" w:firstLine="49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3) Ладыженская Т.А, Баранов М.Т, Тростенцова Л.А и др. Русский язык 7 кл. Научный редактор – Шанский Н.М. М,Просвещение, 2014г.</w:t>
      </w:r>
    </w:p>
    <w:p w14:paraId="22BC718B" w14:textId="77777777" w:rsidR="00C4755F" w:rsidRDefault="00C4755F" w:rsidP="00C4755F">
      <w:pPr>
        <w:pStyle w:val="c2"/>
        <w:shd w:val="clear" w:color="auto" w:fill="FFFFFF"/>
        <w:spacing w:before="0" w:beforeAutospacing="0" w:after="0" w:afterAutospacing="0"/>
        <w:ind w:left="360" w:firstLine="49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4) </w:t>
      </w:r>
      <w:r>
        <w:rPr>
          <w:rStyle w:val="c1"/>
          <w:color w:val="000000"/>
          <w:shd w:val="clear" w:color="auto" w:fill="FFFFFF"/>
        </w:rPr>
        <w:t>Тростенцова Л. А., Ладыженская Т. А., Дейкина А. Д., Александрова О. М.</w:t>
      </w:r>
      <w:r>
        <w:rPr>
          <w:rStyle w:val="c7"/>
          <w:rFonts w:ascii="Tahoma" w:hAnsi="Tahoma" w:cs="Tahoma"/>
          <w:color w:val="808080"/>
          <w:sz w:val="18"/>
          <w:szCs w:val="18"/>
          <w:shd w:val="clear" w:color="auto" w:fill="FFFFFF"/>
        </w:rPr>
        <w:t> </w:t>
      </w:r>
      <w:r>
        <w:rPr>
          <w:rStyle w:val="c1"/>
          <w:color w:val="000000"/>
        </w:rPr>
        <w:t>Русский язык 8 кл. М, Просвещение, 2014г.</w:t>
      </w:r>
    </w:p>
    <w:p w14:paraId="325C98CB" w14:textId="77777777" w:rsidR="00C4755F" w:rsidRDefault="00C4755F" w:rsidP="00C4755F">
      <w:pPr>
        <w:pStyle w:val="c2"/>
        <w:shd w:val="clear" w:color="auto" w:fill="FFFFFF"/>
        <w:spacing w:before="0" w:beforeAutospacing="0" w:after="0" w:afterAutospacing="0"/>
        <w:ind w:left="360" w:firstLine="49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5) </w:t>
      </w:r>
      <w:r>
        <w:rPr>
          <w:rStyle w:val="c1"/>
          <w:color w:val="000000"/>
          <w:shd w:val="clear" w:color="auto" w:fill="FFFFFF"/>
        </w:rPr>
        <w:t>Тростенцова Л. А., Ладыженская Т. А., Дейкина А. Д., Александрова О. М.</w:t>
      </w:r>
      <w:r>
        <w:rPr>
          <w:rStyle w:val="c9"/>
          <w:rFonts w:ascii="Tahoma" w:hAnsi="Tahoma" w:cs="Tahoma"/>
          <w:color w:val="808080"/>
          <w:sz w:val="18"/>
          <w:szCs w:val="18"/>
          <w:shd w:val="clear" w:color="auto" w:fill="FFFFFF"/>
        </w:rPr>
        <w:t> </w:t>
      </w:r>
      <w:r>
        <w:rPr>
          <w:rStyle w:val="c1"/>
          <w:color w:val="000000"/>
        </w:rPr>
        <w:t>Русский язык 9 кл. М, Просвещение, 2014г.</w:t>
      </w:r>
    </w:p>
    <w:p w14:paraId="255E7F89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2. Планируемые результаты образования</w:t>
      </w:r>
    </w:p>
    <w:p w14:paraId="354F71CD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Личностные результаты:</w:t>
      </w:r>
      <w:r>
        <w:rPr>
          <w:rStyle w:val="c1"/>
          <w:color w:val="000000"/>
        </w:rPr>
        <w:t> </w:t>
      </w:r>
    </w:p>
    <w:p w14:paraId="43CDA6CE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14:paraId="438504CD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61160FC0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26672C71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Метапредметные результаты:</w:t>
      </w:r>
      <w:r>
        <w:rPr>
          <w:rStyle w:val="c1"/>
          <w:color w:val="000000"/>
        </w:rPr>
        <w:t> </w:t>
      </w:r>
    </w:p>
    <w:p w14:paraId="5F20AFE9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владение всеми видами речевой деятельности:</w:t>
      </w:r>
    </w:p>
    <w:p w14:paraId="040954B7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 адекватное понимание информации устного и письменного сообщения;</w:t>
      </w:r>
    </w:p>
    <w:p w14:paraId="7503A680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 владение разными видами чтения; - адекватное восприятие на слух текстов разных стилей и жанров;</w:t>
      </w:r>
    </w:p>
    <w:p w14:paraId="28177B48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 способность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14:paraId="27E13985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 овладение приёмами отбора и систематизации материала на определенную тему; умение вести самостоятельный поиск информации, ее анализ и отбор;</w:t>
      </w:r>
    </w:p>
    <w:p w14:paraId="06687E48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71C15743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14:paraId="213D8DA4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 умение воспроизводить прослушанный или прочитанный текст с разной степенью свернутости;</w:t>
      </w:r>
    </w:p>
    <w:p w14:paraId="516FA06C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 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426A32E4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 способность свободно, правильно излагать свои мысли в устной и письменной форме; - владение разными видами монолога и диалога;</w:t>
      </w:r>
    </w:p>
    <w:p w14:paraId="7F2F1EA1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</w:r>
    </w:p>
    <w:p w14:paraId="4DB70378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 соблюдение основных правил орфографии и пунктуации в процессе письменного общения;</w:t>
      </w:r>
    </w:p>
    <w:p w14:paraId="010CEB8A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 способность участвовать в речевом общении, соблюдая нормы речевого этикета;</w:t>
      </w:r>
    </w:p>
    <w:p w14:paraId="67B4B18C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 способность оценивать свою речь с точки зрения ее содержания, языкового оформления;</w:t>
      </w:r>
    </w:p>
    <w:p w14:paraId="1A0C2C58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-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14:paraId="600DDACC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- умение выступать перед аудиторией сверстников с небольшими сообщениями, докладами;</w:t>
      </w:r>
    </w:p>
    <w:p w14:paraId="0E8FB21C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14:paraId="39B08229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общении.</w:t>
      </w:r>
    </w:p>
    <w:p w14:paraId="437E3C41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Предметные результаты</w:t>
      </w:r>
      <w:r>
        <w:rPr>
          <w:rStyle w:val="c1"/>
          <w:color w:val="000000"/>
        </w:rPr>
        <w:t>:</w:t>
      </w:r>
    </w:p>
    <w:p w14:paraId="5CDA6FE4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14:paraId="43035558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2) понимание места родного языка в системе гуманитарных наук и его роли в образовании в целом:</w:t>
      </w:r>
    </w:p>
    <w:p w14:paraId="71EDF0CD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3) усвоение основ научных знаний о родном языке; понимание взаимосвязи его уровней и единиц;</w:t>
      </w:r>
    </w:p>
    <w:p w14:paraId="503BCE86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216ED3CE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5) овладение основными стилистическими ресурсами лексики и фразеологии русского 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14:paraId="33C0599B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753A6BFE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14:paraId="5D4DE390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14:paraId="101FE18F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321CE10C" w14:textId="77777777" w:rsidR="00C4755F" w:rsidRDefault="00C4755F" w:rsidP="00C4755F">
      <w:pPr>
        <w:pStyle w:val="c5"/>
        <w:shd w:val="clear" w:color="auto" w:fill="FFFFFF"/>
        <w:spacing w:before="0" w:beforeAutospacing="0" w:after="0" w:afterAutospacing="0"/>
        <w:ind w:firstLine="492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 </w:t>
      </w:r>
      <w:r>
        <w:rPr>
          <w:rStyle w:val="c3"/>
          <w:b/>
          <w:bCs/>
          <w:color w:val="000000"/>
        </w:rPr>
        <w:t>3. Общая характеристика курса</w:t>
      </w:r>
      <w:r>
        <w:rPr>
          <w:rStyle w:val="c1"/>
          <w:color w:val="000000"/>
        </w:rPr>
        <w:t> </w:t>
      </w:r>
    </w:p>
    <w:p w14:paraId="18F268BF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Содержание русского языка в основной школе обусловлено нацеленностью образовательного процесса на </w:t>
      </w:r>
      <w:r>
        <w:rPr>
          <w:rStyle w:val="c3"/>
          <w:b/>
          <w:bCs/>
          <w:color w:val="000000"/>
        </w:rPr>
        <w:t>достижение метапредметных и предметных </w:t>
      </w:r>
      <w:r>
        <w:rPr>
          <w:rStyle w:val="c1"/>
          <w:color w:val="000000"/>
        </w:rPr>
        <w:t>целей обучения, что возможно на основе </w:t>
      </w:r>
      <w:r>
        <w:rPr>
          <w:rStyle w:val="c3"/>
          <w:b/>
          <w:bCs/>
          <w:color w:val="000000"/>
        </w:rPr>
        <w:t>компетентностного подхода</w:t>
      </w:r>
      <w:r>
        <w:rPr>
          <w:rStyle w:val="c1"/>
          <w:color w:val="000000"/>
        </w:rPr>
        <w:t>, который обеспечивает формирование и развитие </w:t>
      </w:r>
      <w:r>
        <w:rPr>
          <w:rStyle w:val="c3"/>
          <w:b/>
          <w:bCs/>
          <w:color w:val="000000"/>
        </w:rPr>
        <w:t>коммуникативной, языковой, лингвистической и культуроведческой компетенции.</w:t>
      </w:r>
      <w:r>
        <w:rPr>
          <w:rStyle w:val="c1"/>
          <w:color w:val="000000"/>
        </w:rPr>
        <w:t> </w:t>
      </w:r>
    </w:p>
    <w:p w14:paraId="26A923A2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Приемы:</w:t>
      </w:r>
      <w:r>
        <w:rPr>
          <w:rStyle w:val="c1"/>
          <w:color w:val="000000"/>
        </w:rPr>
        <w:t> анализ, сравнение, обобщение, доказательство, объяснение. </w:t>
      </w:r>
    </w:p>
    <w:p w14:paraId="41C8B2D3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Форма организации образовательного процесса</w:t>
      </w:r>
      <w:r>
        <w:rPr>
          <w:rStyle w:val="c1"/>
          <w:color w:val="000000"/>
        </w:rPr>
        <w:t>: классно-урочная система, фронтальный опрос, парная, групповая и индивидуальная работа, лекция с элементами беседы, уроки - практикумы, самостоятельная работа, беседы, написание сочинений, изложений, диктантов, сюжетно-ролевые игры, игровые практикумы. </w:t>
      </w:r>
    </w:p>
    <w:p w14:paraId="4B81329A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Технологии</w:t>
      </w:r>
      <w:r>
        <w:rPr>
          <w:rStyle w:val="c1"/>
          <w:color w:val="000000"/>
        </w:rPr>
        <w:t>: развивающего обучения, дифференцированного обучения, информационно-коммуникативные, здоровьесбережения, системно - деятельностный подход, технология групповой работы, технология проблемного обучения, игровые технологии. </w:t>
      </w:r>
    </w:p>
    <w:p w14:paraId="367F11A4" w14:textId="77777777" w:rsidR="00C4755F" w:rsidRDefault="00C4755F" w:rsidP="00C4755F">
      <w:pPr>
        <w:pStyle w:val="c0"/>
        <w:shd w:val="clear" w:color="auto" w:fill="FFFFFF"/>
        <w:spacing w:before="0" w:beforeAutospacing="0" w:after="0" w:afterAutospacing="0"/>
        <w:ind w:firstLine="49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lastRenderedPageBreak/>
        <w:t>Основными формами и видами контроля знаний, умений и навыков являются</w:t>
      </w:r>
      <w:r>
        <w:rPr>
          <w:rStyle w:val="c1"/>
          <w:color w:val="000000"/>
        </w:rPr>
        <w:t>: 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выборочных, творческих, свободных, диктантов с грамматическими заданиями, тестов, проверочных работ, комплексного анализа текстов; итоговый – итоговый контрольный диктант, словарный диктант, комплексный анализ текста. </w:t>
      </w:r>
    </w:p>
    <w:p w14:paraId="278A494E" w14:textId="77777777" w:rsidR="009B7464" w:rsidRDefault="009B7464"/>
    <w:sectPr w:rsidR="009B7464" w:rsidSect="006B2748">
      <w:pgSz w:w="11900" w:h="16840"/>
      <w:pgMar w:top="357" w:right="70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9C"/>
    <w:rsid w:val="00292C9C"/>
    <w:rsid w:val="006B2748"/>
    <w:rsid w:val="009B7464"/>
    <w:rsid w:val="00C4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08F9E-6B4C-4431-B572-C7A9534F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4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755F"/>
  </w:style>
  <w:style w:type="paragraph" w:customStyle="1" w:styleId="c2">
    <w:name w:val="c2"/>
    <w:basedOn w:val="a"/>
    <w:rsid w:val="00C4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755F"/>
  </w:style>
  <w:style w:type="character" w:customStyle="1" w:styleId="c7">
    <w:name w:val="c7"/>
    <w:basedOn w:val="a0"/>
    <w:rsid w:val="00C4755F"/>
  </w:style>
  <w:style w:type="character" w:customStyle="1" w:styleId="c9">
    <w:name w:val="c9"/>
    <w:basedOn w:val="a0"/>
    <w:rsid w:val="00C4755F"/>
  </w:style>
  <w:style w:type="paragraph" w:customStyle="1" w:styleId="c0">
    <w:name w:val="c0"/>
    <w:basedOn w:val="a"/>
    <w:rsid w:val="00C4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4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1801</Words>
  <Characters>10270</Characters>
  <Application>Microsoft Office Word</Application>
  <DocSecurity>0</DocSecurity>
  <Lines>85</Lines>
  <Paragraphs>24</Paragraphs>
  <ScaleCrop>false</ScaleCrop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Луиза Рабаданова</cp:lastModifiedBy>
  <cp:revision>3</cp:revision>
  <dcterms:created xsi:type="dcterms:W3CDTF">2021-12-07T06:55:00Z</dcterms:created>
  <dcterms:modified xsi:type="dcterms:W3CDTF">2021-12-07T06:55:00Z</dcterms:modified>
</cp:coreProperties>
</file>